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51E94" w:rsidTr="003704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551E94" w:rsidRDefault="00551E94" w:rsidP="003704E9">
            <w:pPr>
              <w:pStyle w:val="Header"/>
              <w:jc w:val="center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</w:rPr>
              <w:br w:type="page"/>
            </w:r>
            <w:r>
              <w:rPr>
                <w:rFonts w:ascii="Times New Roman" w:hAnsi="Times New Roman"/>
                <w:szCs w:val="24"/>
                <w:lang w:val="lt-LT"/>
              </w:rPr>
              <w:br w:type="page"/>
            </w:r>
            <w:r>
              <w:rPr>
                <w:lang w:val="lt-LT"/>
              </w:rPr>
              <w:object w:dxaOrig="868" w:dyaOrig="8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6pt;height:43.6pt" o:ole="" fillcolor="window">
                  <v:imagedata r:id="rId6" o:title=""/>
                </v:shape>
                <o:OLEObject Type="Embed" ProgID="Word.Picture.8" ShapeID="_x0000_i1025" DrawAspect="Content" ObjectID="_1612935463" r:id="rId7"/>
              </w:object>
            </w:r>
          </w:p>
        </w:tc>
      </w:tr>
      <w:tr w:rsidR="00551E94" w:rsidTr="003704E9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356" w:type="dxa"/>
          </w:tcPr>
          <w:p w:rsidR="00551E94" w:rsidRDefault="00551E94" w:rsidP="003704E9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551E94" w:rsidTr="003704E9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356" w:type="dxa"/>
            <w:tcBorders>
              <w:bottom w:val="single" w:sz="4" w:space="0" w:color="auto"/>
            </w:tcBorders>
          </w:tcPr>
          <w:p w:rsidR="00551E94" w:rsidRDefault="00551E94" w:rsidP="003704E9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 xml:space="preserve">KAUNO MILIKONIŲ PROGIMNAZIJOS </w:t>
            </w:r>
          </w:p>
          <w:p w:rsidR="00551E94" w:rsidRDefault="00551E94" w:rsidP="003704E9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DIREKTORIUS</w:t>
            </w:r>
          </w:p>
          <w:p w:rsidR="00551E94" w:rsidRDefault="00551E94" w:rsidP="003704E9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:rsidR="00551E94" w:rsidRPr="00FE7D20" w:rsidRDefault="00551E94" w:rsidP="00551E94"/>
    <w:p w:rsidR="00551E94" w:rsidRDefault="00551E94" w:rsidP="00551E94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Cs w:val="24"/>
          <w:lang w:val="lt-LT"/>
        </w:rPr>
      </w:pPr>
    </w:p>
    <w:p w:rsidR="00551E94" w:rsidRDefault="00551E94" w:rsidP="00551E94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Cs w:val="24"/>
          <w:lang w:val="lt-LT"/>
        </w:rPr>
      </w:pPr>
    </w:p>
    <w:p w:rsidR="00551E94" w:rsidRPr="00FE7D20" w:rsidRDefault="00551E94" w:rsidP="00551E94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FE7D20">
        <w:rPr>
          <w:rFonts w:ascii="Times New Roman" w:hAnsi="Times New Roman"/>
          <w:b/>
          <w:szCs w:val="24"/>
          <w:lang w:val="lt-LT"/>
        </w:rPr>
        <w:t xml:space="preserve">ĮSAKYMAS </w:t>
      </w:r>
    </w:p>
    <w:p w:rsidR="00551E94" w:rsidRPr="00551E94" w:rsidRDefault="00551E94" w:rsidP="00551E9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E94">
        <w:rPr>
          <w:rFonts w:ascii="Times New Roman" w:hAnsi="Times New Roman" w:cs="Times New Roman"/>
          <w:b/>
        </w:rPr>
        <w:t xml:space="preserve">DĖL </w:t>
      </w:r>
      <w:r w:rsidRPr="00551E94">
        <w:rPr>
          <w:rFonts w:ascii="Times New Roman" w:hAnsi="Times New Roman" w:cs="Times New Roman"/>
          <w:b/>
          <w:bCs/>
          <w:sz w:val="24"/>
          <w:szCs w:val="24"/>
        </w:rPr>
        <w:t>2019-2021 M. KAUNO MILIKONIŲ PROGIMNAZIJOS</w:t>
      </w:r>
    </w:p>
    <w:p w:rsidR="00551E94" w:rsidRPr="00551E94" w:rsidRDefault="00551E94" w:rsidP="00551E9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KORUPCIJOS PREVENCIJOS PROGRAMOS PATVIRTINIMO</w:t>
      </w:r>
    </w:p>
    <w:p w:rsidR="00551E94" w:rsidRPr="00FE7D20" w:rsidRDefault="00551E94" w:rsidP="00551E94">
      <w:pPr>
        <w:pStyle w:val="BodyText"/>
      </w:pPr>
    </w:p>
    <w:p w:rsidR="00551E94" w:rsidRPr="00551E94" w:rsidRDefault="00551E94" w:rsidP="00551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E94">
        <w:rPr>
          <w:rFonts w:ascii="Times New Roman" w:hAnsi="Times New Roman" w:cs="Times New Roman"/>
          <w:sz w:val="24"/>
          <w:szCs w:val="24"/>
        </w:rPr>
        <w:t xml:space="preserve">2019 m. vasario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1E94">
        <w:rPr>
          <w:rFonts w:ascii="Times New Roman" w:hAnsi="Times New Roman" w:cs="Times New Roman"/>
          <w:sz w:val="24"/>
          <w:szCs w:val="24"/>
        </w:rPr>
        <w:t>8 d.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94">
        <w:rPr>
          <w:rFonts w:ascii="Times New Roman" w:hAnsi="Times New Roman" w:cs="Times New Roman"/>
          <w:sz w:val="24"/>
          <w:szCs w:val="24"/>
        </w:rPr>
        <w:t>V-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51E94">
        <w:rPr>
          <w:rFonts w:ascii="Times New Roman" w:hAnsi="Times New Roman" w:cs="Times New Roman"/>
          <w:sz w:val="24"/>
          <w:szCs w:val="24"/>
        </w:rPr>
        <w:t xml:space="preserve"> Kaunas</w:t>
      </w:r>
    </w:p>
    <w:p w:rsidR="00551E94" w:rsidRPr="00FE7D20" w:rsidRDefault="00551E94" w:rsidP="00551E94">
      <w:pPr>
        <w:jc w:val="center"/>
      </w:pPr>
    </w:p>
    <w:p w:rsidR="00551E94" w:rsidRPr="00FE7D20" w:rsidRDefault="00551E94" w:rsidP="00551E94">
      <w:pPr>
        <w:pStyle w:val="Footer"/>
        <w:tabs>
          <w:tab w:val="clear" w:pos="4252"/>
          <w:tab w:val="clear" w:pos="8504"/>
        </w:tabs>
        <w:rPr>
          <w:rFonts w:ascii="Times New Roman" w:hAnsi="Times New Roman"/>
          <w:b/>
          <w:szCs w:val="24"/>
          <w:u w:val="single"/>
          <w:lang w:val="lt-LT"/>
        </w:rPr>
      </w:pPr>
    </w:p>
    <w:p w:rsidR="00551E94" w:rsidRPr="00551E94" w:rsidRDefault="00551E94" w:rsidP="00551E9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FE7D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1. </w:t>
      </w:r>
      <w:r w:rsidRPr="00FE7D20">
        <w:rPr>
          <w:rFonts w:ascii="Times New Roman" w:hAnsi="Times New Roman"/>
          <w:szCs w:val="24"/>
        </w:rPr>
        <w:t xml:space="preserve">Vadovaudamasis </w:t>
      </w:r>
      <w:proofErr w:type="spellStart"/>
      <w:r>
        <w:rPr>
          <w:rFonts w:ascii="Times New Roman" w:hAnsi="Times New Roman"/>
          <w:szCs w:val="24"/>
        </w:rPr>
        <w:t>Milikonių</w:t>
      </w:r>
      <w:proofErr w:type="spellEnd"/>
      <w:r>
        <w:rPr>
          <w:rFonts w:ascii="Times New Roman" w:hAnsi="Times New Roman"/>
          <w:szCs w:val="24"/>
        </w:rPr>
        <w:t xml:space="preserve"> progimnazijos nuostatais, t v i r t i n u </w:t>
      </w:r>
      <w:r w:rsidRPr="00551E94">
        <w:rPr>
          <w:rFonts w:ascii="TimesNewRomanPS-BoldMT" w:hAnsi="TimesNewRomanPS-BoldMT" w:cs="TimesNewRomanPS-BoldMT"/>
          <w:bCs/>
          <w:sz w:val="24"/>
          <w:szCs w:val="24"/>
        </w:rPr>
        <w:t xml:space="preserve">2019-2021 m. </w:t>
      </w:r>
      <w:r>
        <w:rPr>
          <w:rFonts w:ascii="TimesNewRomanPS-BoldMT" w:hAnsi="TimesNewRomanPS-BoldMT" w:cs="TimesNewRomanPS-BoldMT"/>
          <w:bCs/>
          <w:sz w:val="24"/>
          <w:szCs w:val="24"/>
        </w:rPr>
        <w:t>K</w:t>
      </w:r>
      <w:r w:rsidRPr="00551E94">
        <w:rPr>
          <w:rFonts w:ascii="TimesNewRomanPS-BoldMT" w:hAnsi="TimesNewRomanPS-BoldMT" w:cs="TimesNewRomanPS-BoldMT"/>
          <w:bCs/>
          <w:sz w:val="24"/>
          <w:szCs w:val="24"/>
        </w:rPr>
        <w:t xml:space="preserve">auno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M</w:t>
      </w:r>
      <w:r w:rsidRPr="00551E94">
        <w:rPr>
          <w:rFonts w:ascii="TimesNewRomanPS-BoldMT" w:hAnsi="TimesNewRomanPS-BoldMT" w:cs="TimesNewRomanPS-BoldMT"/>
          <w:bCs/>
          <w:sz w:val="24"/>
          <w:szCs w:val="24"/>
        </w:rPr>
        <w:t>ilikonių</w:t>
      </w:r>
      <w:proofErr w:type="spellEnd"/>
      <w:r w:rsidRPr="00551E94">
        <w:rPr>
          <w:rFonts w:ascii="TimesNewRomanPS-BoldMT" w:hAnsi="TimesNewRomanPS-BoldMT" w:cs="TimesNewRomanPS-BoldMT"/>
          <w:bCs/>
          <w:sz w:val="24"/>
          <w:szCs w:val="24"/>
        </w:rPr>
        <w:t xml:space="preserve"> progimnazijos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551E94">
        <w:rPr>
          <w:rFonts w:ascii="TimesNewRomanPS-BoldMT" w:hAnsi="TimesNewRomanPS-BoldMT" w:cs="TimesNewRomanPS-BoldMT"/>
          <w:bCs/>
          <w:sz w:val="24"/>
          <w:szCs w:val="24"/>
        </w:rPr>
        <w:t>korupcijos prevencijos program</w:t>
      </w:r>
      <w:r>
        <w:rPr>
          <w:rFonts w:ascii="TimesNewRomanPS-BoldMT" w:hAnsi="TimesNewRomanPS-BoldMT" w:cs="TimesNewRomanPS-BoldMT"/>
          <w:bCs/>
          <w:sz w:val="24"/>
          <w:szCs w:val="24"/>
        </w:rPr>
        <w:t>ą.</w:t>
      </w:r>
    </w:p>
    <w:p w:rsidR="00551E94" w:rsidRPr="00FB6E69" w:rsidRDefault="00551E94" w:rsidP="00551E94">
      <w:pPr>
        <w:pStyle w:val="Footer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>2</w:t>
      </w:r>
      <w:r w:rsidRPr="00735229">
        <w:rPr>
          <w:rFonts w:ascii="Times New Roman" w:hAnsi="Times New Roman"/>
          <w:szCs w:val="24"/>
          <w:lang w:val="lt-LT"/>
        </w:rPr>
        <w:t xml:space="preserve">. </w:t>
      </w:r>
      <w:r w:rsidRPr="00E945E6">
        <w:rPr>
          <w:rFonts w:ascii="Times New Roman" w:hAnsi="Times New Roman"/>
          <w:lang w:val="lt-LT"/>
        </w:rPr>
        <w:t xml:space="preserve">P r i p a ž į s t u  netekusiu galios </w:t>
      </w:r>
      <w:r w:rsidRPr="00FB6E69">
        <w:rPr>
          <w:rFonts w:ascii="Times New Roman" w:hAnsi="Times New Roman"/>
          <w:lang w:val="lt-LT"/>
        </w:rPr>
        <w:t xml:space="preserve">Kauno </w:t>
      </w:r>
      <w:proofErr w:type="spellStart"/>
      <w:r w:rsidRPr="00FB6E69">
        <w:rPr>
          <w:rFonts w:ascii="Times New Roman" w:hAnsi="Times New Roman"/>
          <w:lang w:val="lt-LT"/>
        </w:rPr>
        <w:t>Milikonių</w:t>
      </w:r>
      <w:proofErr w:type="spellEnd"/>
      <w:r w:rsidRPr="00FB6E69">
        <w:rPr>
          <w:rFonts w:ascii="Times New Roman" w:hAnsi="Times New Roman"/>
          <w:lang w:val="lt-LT"/>
        </w:rPr>
        <w:t xml:space="preserve"> p</w:t>
      </w:r>
      <w:r w:rsidR="00FB6E69" w:rsidRPr="00FB6E69">
        <w:rPr>
          <w:rFonts w:ascii="Times New Roman" w:hAnsi="Times New Roman"/>
          <w:lang w:val="lt-LT"/>
        </w:rPr>
        <w:t>agrindinės mokyklos</w:t>
      </w:r>
      <w:r w:rsidRPr="00FB6E69">
        <w:rPr>
          <w:rFonts w:ascii="Times New Roman" w:hAnsi="Times New Roman"/>
          <w:lang w:val="lt-LT"/>
        </w:rPr>
        <w:t xml:space="preserve"> direktoriaus 201</w:t>
      </w:r>
      <w:r w:rsidR="00FB6E69" w:rsidRPr="00FB6E69">
        <w:rPr>
          <w:rFonts w:ascii="Times New Roman" w:hAnsi="Times New Roman"/>
          <w:lang w:val="lt-LT"/>
        </w:rPr>
        <w:t>6</w:t>
      </w:r>
      <w:r w:rsidRPr="00FB6E69">
        <w:rPr>
          <w:rFonts w:ascii="Times New Roman" w:hAnsi="Times New Roman"/>
          <w:lang w:val="lt-LT"/>
        </w:rPr>
        <w:t xml:space="preserve"> m. </w:t>
      </w:r>
      <w:r w:rsidR="00FB6E69" w:rsidRPr="00FB6E69">
        <w:rPr>
          <w:rFonts w:ascii="Times New Roman" w:hAnsi="Times New Roman"/>
          <w:lang w:val="lt-LT"/>
        </w:rPr>
        <w:t>sausio</w:t>
      </w:r>
      <w:r w:rsidRPr="00FB6E69">
        <w:rPr>
          <w:rFonts w:ascii="Times New Roman" w:hAnsi="Times New Roman"/>
          <w:lang w:val="lt-LT"/>
        </w:rPr>
        <w:t xml:space="preserve"> 1</w:t>
      </w:r>
      <w:r w:rsidR="00FB6E69" w:rsidRPr="00FB6E69">
        <w:rPr>
          <w:rFonts w:ascii="Times New Roman" w:hAnsi="Times New Roman"/>
          <w:lang w:val="lt-LT"/>
        </w:rPr>
        <w:t>5</w:t>
      </w:r>
      <w:r w:rsidRPr="00FB6E69">
        <w:rPr>
          <w:rFonts w:ascii="Times New Roman" w:hAnsi="Times New Roman"/>
          <w:lang w:val="lt-LT"/>
        </w:rPr>
        <w:t xml:space="preserve"> d. įsakymą Nr. V-</w:t>
      </w:r>
      <w:r w:rsidR="00FB6E69" w:rsidRPr="00FB6E69">
        <w:rPr>
          <w:rFonts w:ascii="Times New Roman" w:hAnsi="Times New Roman"/>
          <w:lang w:val="lt-LT"/>
        </w:rPr>
        <w:t>20</w:t>
      </w:r>
      <w:r w:rsidRPr="00FB6E69">
        <w:rPr>
          <w:rFonts w:ascii="Times New Roman" w:hAnsi="Times New Roman"/>
          <w:lang w:val="lt-LT"/>
        </w:rPr>
        <w:t xml:space="preserve"> “Dėl </w:t>
      </w:r>
      <w:r w:rsidR="00FB6E69" w:rsidRPr="00FB6E69">
        <w:rPr>
          <w:rFonts w:ascii="Times New Roman" w:hAnsi="Times New Roman"/>
          <w:lang w:val="lt-LT"/>
        </w:rPr>
        <w:t xml:space="preserve">Kauno </w:t>
      </w:r>
      <w:proofErr w:type="spellStart"/>
      <w:r w:rsidR="00FB6E69" w:rsidRPr="00FB6E69">
        <w:rPr>
          <w:rFonts w:ascii="Times New Roman" w:hAnsi="Times New Roman"/>
          <w:lang w:val="lt-LT"/>
        </w:rPr>
        <w:t>Milikonių</w:t>
      </w:r>
      <w:proofErr w:type="spellEnd"/>
      <w:r w:rsidR="00FB6E69" w:rsidRPr="00FB6E69">
        <w:rPr>
          <w:rFonts w:ascii="Times New Roman" w:hAnsi="Times New Roman"/>
          <w:lang w:val="lt-LT"/>
        </w:rPr>
        <w:t xml:space="preserve"> pagrindinės mokyklos korupcijos prevencijos programos patvirtinimo</w:t>
      </w:r>
      <w:r w:rsidRPr="00FB6E69">
        <w:rPr>
          <w:rFonts w:ascii="Times New Roman" w:hAnsi="Times New Roman"/>
          <w:lang w:val="lt-LT"/>
        </w:rPr>
        <w:t>”.</w:t>
      </w:r>
    </w:p>
    <w:p w:rsidR="00551E94" w:rsidRDefault="00551E94" w:rsidP="00551E94">
      <w:pPr>
        <w:pStyle w:val="Footer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/>
          <w:szCs w:val="24"/>
          <w:lang w:val="lt-LT"/>
        </w:rPr>
      </w:pPr>
      <w:bookmarkStart w:id="0" w:name="_GoBack"/>
      <w:bookmarkEnd w:id="0"/>
    </w:p>
    <w:p w:rsidR="00551E94" w:rsidRPr="00FE7D20" w:rsidRDefault="00551E94" w:rsidP="00551E94">
      <w:pPr>
        <w:pStyle w:val="Footer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/>
          <w:szCs w:val="24"/>
          <w:lang w:val="lt-LT"/>
        </w:rPr>
      </w:pPr>
    </w:p>
    <w:p w:rsidR="00551E94" w:rsidRDefault="00551E94" w:rsidP="00551E94">
      <w:pPr>
        <w:pStyle w:val="Footer"/>
        <w:tabs>
          <w:tab w:val="clear" w:pos="4252"/>
          <w:tab w:val="clear" w:pos="8504"/>
        </w:tabs>
        <w:spacing w:line="360" w:lineRule="auto"/>
        <w:jc w:val="both"/>
        <w:rPr>
          <w:rFonts w:ascii="Times New Roman" w:hAnsi="Times New Roman"/>
          <w:szCs w:val="24"/>
          <w:lang w:val="lt-LT"/>
        </w:rPr>
      </w:pPr>
      <w:r w:rsidRPr="00FE7D20">
        <w:rPr>
          <w:rFonts w:ascii="Times New Roman" w:hAnsi="Times New Roman"/>
          <w:szCs w:val="24"/>
          <w:lang w:val="lt-LT"/>
        </w:rPr>
        <w:t xml:space="preserve">Direktorius                                                   </w:t>
      </w:r>
      <w:r w:rsidRPr="00FE7D20">
        <w:rPr>
          <w:rFonts w:ascii="Times New Roman" w:hAnsi="Times New Roman"/>
          <w:szCs w:val="24"/>
          <w:lang w:val="lt-LT"/>
        </w:rPr>
        <w:tab/>
      </w:r>
      <w:r w:rsidRPr="00FE7D20">
        <w:rPr>
          <w:rFonts w:ascii="Times New Roman" w:hAnsi="Times New Roman"/>
          <w:szCs w:val="24"/>
          <w:lang w:val="lt-LT"/>
        </w:rPr>
        <w:tab/>
        <w:t xml:space="preserve">                 </w:t>
      </w:r>
      <w:r>
        <w:rPr>
          <w:rFonts w:ascii="Times New Roman" w:hAnsi="Times New Roman"/>
          <w:szCs w:val="24"/>
          <w:lang w:val="lt-LT"/>
        </w:rPr>
        <w:t xml:space="preserve">     </w:t>
      </w:r>
      <w:r w:rsidRPr="00FE7D20">
        <w:rPr>
          <w:rFonts w:ascii="Times New Roman" w:hAnsi="Times New Roman"/>
          <w:szCs w:val="24"/>
          <w:lang w:val="lt-LT"/>
        </w:rPr>
        <w:t xml:space="preserve">        Janas </w:t>
      </w:r>
      <w:proofErr w:type="spellStart"/>
      <w:r w:rsidRPr="00FE7D20">
        <w:rPr>
          <w:rFonts w:ascii="Times New Roman" w:hAnsi="Times New Roman"/>
          <w:szCs w:val="24"/>
          <w:lang w:val="lt-LT"/>
        </w:rPr>
        <w:t>Ryzgelis</w:t>
      </w:r>
      <w:proofErr w:type="spellEnd"/>
    </w:p>
    <w:p w:rsidR="00551E94" w:rsidRDefault="00551E94" w:rsidP="00551E9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41E96" w:rsidRDefault="004213EE" w:rsidP="004213EE">
      <w:pPr>
        <w:autoSpaceDE w:val="0"/>
        <w:autoSpaceDN w:val="0"/>
        <w:adjustRightInd w:val="0"/>
        <w:spacing w:after="0" w:line="260" w:lineRule="atLeast"/>
        <w:ind w:left="5812"/>
        <w:rPr>
          <w:rFonts w:ascii="TimesNewRomanPSMT" w:hAnsi="TimesNewRomanPSMT" w:cs="TimesNewRomanPSMT"/>
          <w:sz w:val="24"/>
          <w:szCs w:val="24"/>
        </w:rPr>
      </w:pPr>
      <w:r w:rsidRPr="004213EE"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8843A6" w:rsidRPr="004213EE" w:rsidRDefault="008843A6" w:rsidP="004213EE">
      <w:pPr>
        <w:autoSpaceDE w:val="0"/>
        <w:autoSpaceDN w:val="0"/>
        <w:adjustRightInd w:val="0"/>
        <w:spacing w:after="0" w:line="260" w:lineRule="atLeast"/>
        <w:ind w:left="5812"/>
        <w:rPr>
          <w:rFonts w:ascii="TimesNewRomanPSMT" w:hAnsi="TimesNewRomanPSMT" w:cs="TimesNewRomanPSMT"/>
          <w:sz w:val="24"/>
          <w:szCs w:val="24"/>
        </w:rPr>
      </w:pPr>
      <w:r w:rsidRPr="004213EE">
        <w:rPr>
          <w:rFonts w:ascii="TimesNewRomanPSMT" w:hAnsi="TimesNewRomanPSMT" w:cs="TimesNewRomanPSMT"/>
          <w:sz w:val="24"/>
          <w:szCs w:val="24"/>
        </w:rPr>
        <w:t>PATVIRTINTA</w:t>
      </w:r>
    </w:p>
    <w:p w:rsidR="008843A6" w:rsidRPr="004213EE" w:rsidRDefault="008843A6" w:rsidP="004213EE">
      <w:pPr>
        <w:autoSpaceDE w:val="0"/>
        <w:autoSpaceDN w:val="0"/>
        <w:adjustRightInd w:val="0"/>
        <w:spacing w:after="0" w:line="260" w:lineRule="atLeast"/>
        <w:ind w:left="5812"/>
        <w:rPr>
          <w:rFonts w:ascii="TimesNewRomanPSMT" w:hAnsi="TimesNewRomanPSMT" w:cs="TimesNewRomanPSMT"/>
          <w:sz w:val="24"/>
          <w:szCs w:val="24"/>
        </w:rPr>
      </w:pPr>
      <w:r w:rsidRPr="004213EE">
        <w:rPr>
          <w:rFonts w:ascii="TimesNewRomanPSMT" w:hAnsi="TimesNewRomanPSMT" w:cs="TimesNewRomanPSMT"/>
          <w:sz w:val="24"/>
          <w:szCs w:val="24"/>
        </w:rPr>
        <w:t>K</w:t>
      </w:r>
      <w:r w:rsidR="004213EE" w:rsidRPr="004213EE">
        <w:rPr>
          <w:rFonts w:ascii="TimesNewRomanPSMT" w:hAnsi="TimesNewRomanPSMT" w:cs="TimesNewRomanPSMT"/>
          <w:sz w:val="24"/>
          <w:szCs w:val="24"/>
        </w:rPr>
        <w:t xml:space="preserve">auno </w:t>
      </w:r>
      <w:proofErr w:type="spellStart"/>
      <w:r w:rsidR="004213EE" w:rsidRPr="004213EE">
        <w:rPr>
          <w:rFonts w:ascii="TimesNewRomanPSMT" w:hAnsi="TimesNewRomanPSMT" w:cs="TimesNewRomanPSMT"/>
          <w:sz w:val="24"/>
          <w:szCs w:val="24"/>
        </w:rPr>
        <w:t>Milikonių</w:t>
      </w:r>
      <w:proofErr w:type="spellEnd"/>
      <w:r w:rsidR="004213EE" w:rsidRPr="004213EE">
        <w:rPr>
          <w:rFonts w:ascii="TimesNewRomanPSMT" w:hAnsi="TimesNewRomanPSMT" w:cs="TimesNewRomanPSMT"/>
          <w:sz w:val="24"/>
          <w:szCs w:val="24"/>
        </w:rPr>
        <w:t xml:space="preserve"> p</w:t>
      </w:r>
      <w:r w:rsidR="00224FD2">
        <w:rPr>
          <w:rFonts w:ascii="TimesNewRomanPSMT" w:hAnsi="TimesNewRomanPSMT" w:cs="TimesNewRomanPSMT"/>
          <w:sz w:val="24"/>
          <w:szCs w:val="24"/>
        </w:rPr>
        <w:t>rogimnazijos</w:t>
      </w:r>
    </w:p>
    <w:p w:rsidR="008843A6" w:rsidRPr="004213EE" w:rsidRDefault="008843A6" w:rsidP="004213EE">
      <w:pPr>
        <w:autoSpaceDE w:val="0"/>
        <w:autoSpaceDN w:val="0"/>
        <w:adjustRightInd w:val="0"/>
        <w:spacing w:after="0" w:line="260" w:lineRule="atLeast"/>
        <w:ind w:left="5812"/>
        <w:rPr>
          <w:rFonts w:ascii="TimesNewRomanPSMT" w:hAnsi="TimesNewRomanPSMT" w:cs="TimesNewRomanPSMT"/>
          <w:sz w:val="24"/>
          <w:szCs w:val="24"/>
        </w:rPr>
      </w:pPr>
      <w:r w:rsidRPr="004213EE">
        <w:rPr>
          <w:rFonts w:ascii="TimesNewRomanPSMT" w:hAnsi="TimesNewRomanPSMT" w:cs="TimesNewRomanPSMT"/>
          <w:sz w:val="24"/>
          <w:szCs w:val="24"/>
        </w:rPr>
        <w:t>direktoriaus 201</w:t>
      </w:r>
      <w:r w:rsidR="00A45342">
        <w:rPr>
          <w:rFonts w:ascii="TimesNewRomanPSMT" w:hAnsi="TimesNewRomanPSMT" w:cs="TimesNewRomanPSMT"/>
          <w:sz w:val="24"/>
          <w:szCs w:val="24"/>
        </w:rPr>
        <w:t>9</w:t>
      </w:r>
      <w:r w:rsidRPr="004213EE">
        <w:rPr>
          <w:rFonts w:ascii="TimesNewRomanPSMT" w:hAnsi="TimesNewRomanPSMT" w:cs="TimesNewRomanPSMT"/>
          <w:sz w:val="24"/>
          <w:szCs w:val="24"/>
        </w:rPr>
        <w:t xml:space="preserve"> m. </w:t>
      </w:r>
      <w:r w:rsidR="00A45342">
        <w:rPr>
          <w:rFonts w:ascii="TimesNewRomanPSMT" w:hAnsi="TimesNewRomanPSMT" w:cs="TimesNewRomanPSMT"/>
          <w:sz w:val="24"/>
          <w:szCs w:val="24"/>
        </w:rPr>
        <w:t>vasario 28</w:t>
      </w:r>
      <w:r w:rsidRPr="004213EE">
        <w:rPr>
          <w:rFonts w:ascii="TimesNewRomanPSMT" w:hAnsi="TimesNewRomanPSMT" w:cs="TimesNewRomanPSMT"/>
          <w:sz w:val="24"/>
          <w:szCs w:val="24"/>
        </w:rPr>
        <w:t xml:space="preserve"> d.</w:t>
      </w:r>
    </w:p>
    <w:p w:rsidR="008843A6" w:rsidRPr="004213EE" w:rsidRDefault="008843A6" w:rsidP="004213EE">
      <w:pPr>
        <w:autoSpaceDE w:val="0"/>
        <w:autoSpaceDN w:val="0"/>
        <w:adjustRightInd w:val="0"/>
        <w:spacing w:after="0" w:line="260" w:lineRule="atLeast"/>
        <w:ind w:left="5812"/>
        <w:rPr>
          <w:rFonts w:ascii="TimesNewRomanPSMT" w:hAnsi="TimesNewRomanPSMT" w:cs="TimesNewRomanPSMT"/>
          <w:sz w:val="24"/>
          <w:szCs w:val="24"/>
        </w:rPr>
      </w:pPr>
      <w:r w:rsidRPr="004213EE">
        <w:rPr>
          <w:rFonts w:ascii="TimesNewRomanPSMT" w:hAnsi="TimesNewRomanPSMT" w:cs="TimesNewRomanPSMT"/>
          <w:sz w:val="24"/>
          <w:szCs w:val="24"/>
        </w:rPr>
        <w:t>įsakymu Nr. V-</w:t>
      </w:r>
      <w:r w:rsidR="00551E94">
        <w:rPr>
          <w:rFonts w:ascii="TimesNewRomanPSMT" w:hAnsi="TimesNewRomanPSMT" w:cs="TimesNewRomanPSMT"/>
          <w:sz w:val="24"/>
          <w:szCs w:val="24"/>
        </w:rPr>
        <w:t>42</w:t>
      </w:r>
    </w:p>
    <w:p w:rsidR="008843A6" w:rsidRPr="003D13FE" w:rsidRDefault="008843A6" w:rsidP="003D13FE">
      <w:pPr>
        <w:autoSpaceDE w:val="0"/>
        <w:autoSpaceDN w:val="0"/>
        <w:adjustRightInd w:val="0"/>
        <w:spacing w:after="0" w:line="3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51E94" w:rsidRDefault="008843A6" w:rsidP="00551E94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72456"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A45342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Pr="00F72456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="00C13B68" w:rsidRPr="00F72456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="00A45342">
        <w:rPr>
          <w:rFonts w:ascii="TimesNewRomanPS-BoldMT" w:hAnsi="TimesNewRomanPS-BoldMT" w:cs="TimesNewRomanPS-BoldMT"/>
          <w:b/>
          <w:bCs/>
          <w:sz w:val="24"/>
          <w:szCs w:val="24"/>
        </w:rPr>
        <w:t>21</w:t>
      </w:r>
      <w:r w:rsidRPr="00F7245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M.</w:t>
      </w:r>
      <w:r w:rsidR="00551E94" w:rsidRPr="00551E9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51E94">
        <w:rPr>
          <w:rFonts w:ascii="TimesNewRomanPS-BoldMT" w:hAnsi="TimesNewRomanPS-BoldMT" w:cs="TimesNewRomanPS-BoldMT"/>
          <w:b/>
          <w:bCs/>
          <w:sz w:val="24"/>
          <w:szCs w:val="24"/>
        </w:rPr>
        <w:t>KAUNO MILIKONIŲ PROGIMNAZIJOS</w:t>
      </w:r>
    </w:p>
    <w:p w:rsidR="00551E94" w:rsidRDefault="00551E94" w:rsidP="00551E94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KORUPCIJOS PREVENCIJOS PROGRAMA</w:t>
      </w:r>
    </w:p>
    <w:p w:rsidR="008843A6" w:rsidRPr="00F72456" w:rsidRDefault="008843A6" w:rsidP="003D13FE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843A6" w:rsidRDefault="008843A6" w:rsidP="003D13FE">
      <w:pPr>
        <w:autoSpaceDE w:val="0"/>
        <w:autoSpaceDN w:val="0"/>
        <w:adjustRightInd w:val="0"/>
        <w:spacing w:after="0" w:line="3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843A6" w:rsidRPr="008843A6" w:rsidRDefault="008843A6" w:rsidP="003D1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843A6">
        <w:rPr>
          <w:rFonts w:ascii="TimesNewRomanPS-BoldMT" w:hAnsi="TimesNewRomanPS-BoldMT" w:cs="TimesNewRomanPS-BoldMT"/>
          <w:b/>
          <w:bCs/>
          <w:sz w:val="24"/>
          <w:szCs w:val="24"/>
        </w:rPr>
        <w:t>BENDROSIOS PROGRAMOS NUOSTATOS</w:t>
      </w:r>
    </w:p>
    <w:p w:rsidR="008843A6" w:rsidRPr="008843A6" w:rsidRDefault="008843A6" w:rsidP="003D13FE">
      <w:pPr>
        <w:pStyle w:val="ListParagraph"/>
        <w:autoSpaceDE w:val="0"/>
        <w:autoSpaceDN w:val="0"/>
        <w:adjustRightInd w:val="0"/>
        <w:spacing w:after="0" w:line="300" w:lineRule="atLeast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843A6" w:rsidRDefault="008843A6" w:rsidP="00551E94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C13B68">
        <w:rPr>
          <w:rFonts w:ascii="TimesNewRomanPSMT" w:hAnsi="TimesNewRomanPSMT" w:cs="TimesNewRomanPSMT"/>
          <w:sz w:val="24"/>
          <w:szCs w:val="24"/>
        </w:rPr>
        <w:t>K</w:t>
      </w:r>
      <w:r w:rsidR="00A45342">
        <w:rPr>
          <w:rFonts w:ascii="TimesNewRomanPSMT" w:hAnsi="TimesNewRomanPSMT" w:cs="TimesNewRomanPSMT"/>
          <w:sz w:val="24"/>
          <w:szCs w:val="24"/>
        </w:rPr>
        <w:t xml:space="preserve">auno </w:t>
      </w:r>
      <w:proofErr w:type="spellStart"/>
      <w:r w:rsidR="00A45342">
        <w:rPr>
          <w:rFonts w:ascii="TimesNewRomanPSMT" w:hAnsi="TimesNewRomanPSMT" w:cs="TimesNewRomanPSMT"/>
          <w:sz w:val="24"/>
          <w:szCs w:val="24"/>
        </w:rPr>
        <w:t>Milikonių</w:t>
      </w:r>
      <w:proofErr w:type="spellEnd"/>
      <w:r w:rsidR="00A45342">
        <w:rPr>
          <w:rFonts w:ascii="TimesNewRomanPSMT" w:hAnsi="TimesNewRomanPSMT" w:cs="TimesNewRomanPSMT"/>
          <w:sz w:val="24"/>
          <w:szCs w:val="24"/>
        </w:rPr>
        <w:t xml:space="preserve"> progimnazijos</w:t>
      </w:r>
      <w:r w:rsidR="00C13B68">
        <w:rPr>
          <w:rFonts w:ascii="TimesNewRomanPSMT" w:hAnsi="TimesNewRomanPSMT" w:cs="TimesNewRomanPSMT"/>
          <w:sz w:val="24"/>
          <w:szCs w:val="24"/>
        </w:rPr>
        <w:t xml:space="preserve"> 201</w:t>
      </w:r>
      <w:r w:rsidR="00224FD2">
        <w:rPr>
          <w:rFonts w:ascii="TimesNewRomanPSMT" w:hAnsi="TimesNewRomanPSMT" w:cs="TimesNewRomanPSMT"/>
          <w:sz w:val="24"/>
          <w:szCs w:val="24"/>
        </w:rPr>
        <w:t>9</w:t>
      </w:r>
      <w:r w:rsidR="00C617D0">
        <w:rPr>
          <w:rFonts w:ascii="TimesNewRomanPSMT" w:hAnsi="TimesNewRomanPSMT" w:cs="TimesNewRomanPSMT"/>
          <w:sz w:val="24"/>
          <w:szCs w:val="24"/>
        </w:rPr>
        <w:t>-20</w:t>
      </w:r>
      <w:r w:rsidR="00224FD2">
        <w:rPr>
          <w:rFonts w:ascii="TimesNewRomanPSMT" w:hAnsi="TimesNewRomanPSMT" w:cs="TimesNewRomanPSMT"/>
          <w:sz w:val="24"/>
          <w:szCs w:val="24"/>
        </w:rPr>
        <w:t>21</w:t>
      </w:r>
      <w:r>
        <w:rPr>
          <w:rFonts w:ascii="TimesNewRomanPSMT" w:hAnsi="TimesNewRomanPSMT" w:cs="TimesNewRomanPSMT"/>
          <w:sz w:val="24"/>
          <w:szCs w:val="24"/>
        </w:rPr>
        <w:t xml:space="preserve"> metų korupcijos prevencijos programa (toliau –</w:t>
      </w:r>
      <w:r w:rsidR="00551E9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Programa) skirta užtikrinti korupcijos prevenciją ir sumažinti korupcijos pasireiškimo tikimybę</w:t>
      </w:r>
      <w:r w:rsidR="00551E94">
        <w:rPr>
          <w:rFonts w:ascii="TimesNewRomanPSMT" w:hAnsi="TimesNewRomanPSMT" w:cs="TimesNewRomanPSMT"/>
          <w:sz w:val="24"/>
          <w:szCs w:val="24"/>
        </w:rPr>
        <w:t xml:space="preserve"> </w:t>
      </w:r>
      <w:r w:rsidR="00A45342">
        <w:rPr>
          <w:rFonts w:ascii="TimesNewRomanPSMT" w:hAnsi="TimesNewRomanPSMT" w:cs="TimesNewRomanPSMT"/>
          <w:sz w:val="24"/>
          <w:szCs w:val="24"/>
        </w:rPr>
        <w:t>progimnazijoje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A39AC" w:rsidRPr="00DA39AC" w:rsidRDefault="008843A6" w:rsidP="00551E9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DA39AC" w:rsidRPr="00DA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Pagrindinės programoje vartojamos sąvokos:</w:t>
      </w:r>
    </w:p>
    <w:p w:rsidR="00DA39AC" w:rsidRPr="00DA39AC" w:rsidRDefault="00DA39AC" w:rsidP="00551E94">
      <w:pPr>
        <w:tabs>
          <w:tab w:val="num" w:pos="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2.1.</w:t>
      </w:r>
      <w:r w:rsidRPr="00DA39AC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 xml:space="preserve">     </w:t>
      </w:r>
      <w:r w:rsidR="003D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</w:t>
      </w:r>
      <w:r w:rsidRPr="00DA3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orupcija</w:t>
      </w:r>
      <w:r w:rsidRPr="00DA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bet koks asmenų, dirbančių </w:t>
      </w:r>
      <w:r w:rsidR="00A4534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progimnazijoje</w:t>
      </w:r>
      <w:r w:rsidRPr="00DA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elgesys, neatitinkantis jiems suteiktų įgaliojimų ar teisės aktuose numatytų elgesio standartų, ar tokio elgesio skatinimas, siekiant naudos sau ar kitiems asmenims ir taip pakenkiant piliečių ir valstybės interesams;</w:t>
      </w:r>
    </w:p>
    <w:p w:rsidR="00DA39AC" w:rsidRPr="00DA39AC" w:rsidRDefault="00DA39AC" w:rsidP="00551E94">
      <w:pPr>
        <w:tabs>
          <w:tab w:val="num" w:pos="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2.2.</w:t>
      </w:r>
      <w:r w:rsidRPr="00DA39AC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 xml:space="preserve">     </w:t>
      </w:r>
      <w:r w:rsidR="003D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</w:t>
      </w:r>
      <w:r w:rsidRPr="00DA3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orupcijos prevencija</w:t>
      </w:r>
      <w:r w:rsidRPr="00DA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korupcijos priežasčių, sąlygų atskleidimas ir šalinimas sudarant ir įgyvendinant tam tikrų priemonių sistemą, taip pat poveikis asmenims siekiant atgrasinti nuo korupcinio pobūdžio nusikalstamų veikų darymo.</w:t>
      </w:r>
    </w:p>
    <w:p w:rsidR="008843A6" w:rsidRDefault="00DA39AC" w:rsidP="00551E94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8843A6">
        <w:rPr>
          <w:rFonts w:ascii="TimesNewRomanPSMT" w:hAnsi="TimesNewRomanPSMT" w:cs="TimesNewRomanPSMT"/>
          <w:sz w:val="24"/>
          <w:szCs w:val="24"/>
        </w:rPr>
        <w:t>Programa padės vykdyti kryptingą korupcijos prevencijos politiką, užtikrinti skaidresnę</w:t>
      </w:r>
      <w:r w:rsidR="00C13B68">
        <w:rPr>
          <w:rFonts w:ascii="TimesNewRomanPSMT" w:hAnsi="TimesNewRomanPSMT" w:cs="TimesNewRomanPSMT"/>
          <w:sz w:val="24"/>
          <w:szCs w:val="24"/>
        </w:rPr>
        <w:t xml:space="preserve">,  </w:t>
      </w:r>
      <w:r w:rsidR="008843A6">
        <w:rPr>
          <w:rFonts w:ascii="TimesNewRomanPSMT" w:hAnsi="TimesNewRomanPSMT" w:cs="TimesNewRomanPSMT"/>
          <w:sz w:val="24"/>
          <w:szCs w:val="24"/>
        </w:rPr>
        <w:t xml:space="preserve">viešesnę ir veiksmingesnę </w:t>
      </w:r>
      <w:r w:rsidR="00A45342">
        <w:rPr>
          <w:rFonts w:ascii="TimesNewRomanPSMT" w:hAnsi="TimesNewRomanPSMT" w:cs="TimesNewRomanPSMT"/>
          <w:sz w:val="24"/>
          <w:szCs w:val="24"/>
        </w:rPr>
        <w:t>progimnazijos</w:t>
      </w:r>
      <w:r w:rsidR="008843A6">
        <w:rPr>
          <w:rFonts w:ascii="TimesNewRomanPSMT" w:hAnsi="TimesNewRomanPSMT" w:cs="TimesNewRomanPSMT"/>
          <w:sz w:val="24"/>
          <w:szCs w:val="24"/>
        </w:rPr>
        <w:t xml:space="preserve"> veiklą.</w:t>
      </w:r>
    </w:p>
    <w:p w:rsidR="008843A6" w:rsidRDefault="00DA39AC" w:rsidP="00551E94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8843A6">
        <w:rPr>
          <w:rFonts w:ascii="TimesNewRomanPSMT" w:hAnsi="TimesNewRomanPSMT" w:cs="TimesNewRomanPSMT"/>
          <w:sz w:val="24"/>
          <w:szCs w:val="24"/>
        </w:rPr>
        <w:t xml:space="preserve">. Programa grindžiama korupcijos prevencija ir </w:t>
      </w:r>
      <w:r w:rsidR="00A45342">
        <w:rPr>
          <w:rFonts w:ascii="TimesNewRomanPSMT" w:hAnsi="TimesNewRomanPSMT" w:cs="TimesNewRomanPSMT"/>
          <w:sz w:val="24"/>
          <w:szCs w:val="24"/>
        </w:rPr>
        <w:t>progimnazijos</w:t>
      </w:r>
      <w:r w:rsidR="008843A6">
        <w:rPr>
          <w:rFonts w:ascii="TimesNewRomanPSMT" w:hAnsi="TimesNewRomanPSMT" w:cs="TimesNewRomanPSMT"/>
          <w:sz w:val="24"/>
          <w:szCs w:val="24"/>
        </w:rPr>
        <w:t xml:space="preserve"> bendruomenė</w:t>
      </w:r>
      <w:r w:rsidR="00C13B68">
        <w:rPr>
          <w:rFonts w:ascii="TimesNewRomanPSMT" w:hAnsi="TimesNewRomanPSMT" w:cs="TimesNewRomanPSMT"/>
          <w:sz w:val="24"/>
          <w:szCs w:val="24"/>
        </w:rPr>
        <w:t xml:space="preserve">s antikorupciniu </w:t>
      </w:r>
      <w:r w:rsidR="008843A6">
        <w:rPr>
          <w:rFonts w:ascii="TimesNewRomanPSMT" w:hAnsi="TimesNewRomanPSMT" w:cs="TimesNewRomanPSMT"/>
          <w:sz w:val="24"/>
          <w:szCs w:val="24"/>
        </w:rPr>
        <w:t>švietimu ir mokymu.</w:t>
      </w:r>
    </w:p>
    <w:p w:rsidR="005C0026" w:rsidRPr="005C0026" w:rsidRDefault="00DA39AC" w:rsidP="00551E94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8843A6">
        <w:rPr>
          <w:rFonts w:ascii="TimesNewRomanPSMT" w:hAnsi="TimesNewRomanPSMT" w:cs="TimesNewRomanPSMT"/>
          <w:sz w:val="24"/>
          <w:szCs w:val="24"/>
        </w:rPr>
        <w:t>. Programa įgyvendinama pagal Programos priede pateiktą Programos į</w:t>
      </w:r>
      <w:r w:rsidR="00C13B68">
        <w:rPr>
          <w:rFonts w:ascii="TimesNewRomanPSMT" w:hAnsi="TimesNewRomanPSMT" w:cs="TimesNewRomanPSMT"/>
          <w:sz w:val="24"/>
          <w:szCs w:val="24"/>
        </w:rPr>
        <w:t xml:space="preserve">gyvendinimo </w:t>
      </w:r>
      <w:r w:rsidR="008843A6">
        <w:rPr>
          <w:rFonts w:ascii="TimesNewRomanPSMT" w:hAnsi="TimesNewRomanPSMT" w:cs="TimesNewRomanPSMT"/>
          <w:sz w:val="24"/>
          <w:szCs w:val="24"/>
        </w:rPr>
        <w:t>priemonių planą.</w:t>
      </w:r>
    </w:p>
    <w:p w:rsidR="005C0026" w:rsidRPr="005C0026" w:rsidRDefault="005C0026" w:rsidP="005C0026">
      <w:pPr>
        <w:autoSpaceDE w:val="0"/>
        <w:autoSpaceDN w:val="0"/>
        <w:adjustRightInd w:val="0"/>
        <w:spacing w:after="0" w:line="3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843A6" w:rsidRPr="00C13B68" w:rsidRDefault="008843A6" w:rsidP="003D1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3B68">
        <w:rPr>
          <w:rFonts w:ascii="TimesNewRomanPS-BoldMT" w:hAnsi="TimesNewRomanPS-BoldMT" w:cs="TimesNewRomanPS-BoldMT"/>
          <w:b/>
          <w:bCs/>
          <w:sz w:val="24"/>
          <w:szCs w:val="24"/>
        </w:rPr>
        <w:t>PROGRAMOS TIKSLAI IR UŽDAVINIAI</w:t>
      </w:r>
    </w:p>
    <w:p w:rsidR="00C13B68" w:rsidRPr="00C13B68" w:rsidRDefault="00C13B68" w:rsidP="003D13FE">
      <w:pPr>
        <w:pStyle w:val="ListParagraph"/>
        <w:autoSpaceDE w:val="0"/>
        <w:autoSpaceDN w:val="0"/>
        <w:adjustRightInd w:val="0"/>
        <w:spacing w:after="0" w:line="300" w:lineRule="atLeast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843A6" w:rsidRDefault="008843A6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Programos tikslai:</w:t>
      </w:r>
    </w:p>
    <w:p w:rsidR="008843A6" w:rsidRDefault="003D13FE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6.1. F</w:t>
      </w:r>
      <w:r w:rsidR="008843A6">
        <w:rPr>
          <w:rFonts w:ascii="TimesNewRomanPSMT" w:hAnsi="TimesNewRomanPSMT" w:cs="TimesNewRomanPSMT"/>
          <w:sz w:val="24"/>
          <w:szCs w:val="24"/>
        </w:rPr>
        <w:t>ormuoti pilietinę antikorupcinę poziciją ir didinti teisinį sąmoningumą;</w:t>
      </w:r>
    </w:p>
    <w:p w:rsidR="008843A6" w:rsidRDefault="003D13FE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6.1. A</w:t>
      </w:r>
      <w:r w:rsidR="008843A6">
        <w:rPr>
          <w:rFonts w:ascii="TimesNewRomanPSMT" w:hAnsi="TimesNewRomanPSMT" w:cs="TimesNewRomanPSMT"/>
          <w:sz w:val="24"/>
          <w:szCs w:val="24"/>
        </w:rPr>
        <w:t>tskleisti priežastis ir sąlygas korupcijai pasir</w:t>
      </w:r>
      <w:r>
        <w:rPr>
          <w:rFonts w:ascii="TimesNewRomanPSMT" w:hAnsi="TimesNewRomanPSMT" w:cs="TimesNewRomanPSMT"/>
          <w:sz w:val="24"/>
          <w:szCs w:val="24"/>
        </w:rPr>
        <w:t xml:space="preserve">eikšti </w:t>
      </w:r>
      <w:r w:rsidR="00A45342">
        <w:rPr>
          <w:rFonts w:ascii="TimesNewRomanPSMT" w:hAnsi="TimesNewRomanPSMT" w:cs="TimesNewRomanPSMT"/>
          <w:sz w:val="24"/>
          <w:szCs w:val="24"/>
        </w:rPr>
        <w:t>progimnazijoje</w:t>
      </w:r>
      <w:r>
        <w:rPr>
          <w:rFonts w:ascii="TimesNewRomanPSMT" w:hAnsi="TimesNewRomanPSMT" w:cs="TimesNewRomanPSMT"/>
          <w:sz w:val="24"/>
          <w:szCs w:val="24"/>
        </w:rPr>
        <w:t xml:space="preserve"> ir jas šalinti.</w:t>
      </w:r>
    </w:p>
    <w:p w:rsidR="008843A6" w:rsidRDefault="008843A6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Programos uždaviniai:</w:t>
      </w:r>
    </w:p>
    <w:p w:rsidR="008843A6" w:rsidRDefault="003D13FE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7.1.  M</w:t>
      </w:r>
      <w:r w:rsidR="008843A6">
        <w:rPr>
          <w:rFonts w:ascii="TimesNewRomanPSMT" w:hAnsi="TimesNewRomanPSMT" w:cs="TimesNewRomanPSMT"/>
          <w:sz w:val="24"/>
          <w:szCs w:val="24"/>
        </w:rPr>
        <w:t>ažinti korupcijos pa</w:t>
      </w:r>
      <w:r>
        <w:rPr>
          <w:rFonts w:ascii="TimesNewRomanPSMT" w:hAnsi="TimesNewRomanPSMT" w:cs="TimesNewRomanPSMT"/>
          <w:sz w:val="24"/>
          <w:szCs w:val="24"/>
        </w:rPr>
        <w:t>sireiškimo galimybių atsiradimą;</w:t>
      </w:r>
    </w:p>
    <w:p w:rsidR="008843A6" w:rsidRDefault="003D13FE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7.2.  U</w:t>
      </w:r>
      <w:r w:rsidR="008843A6">
        <w:rPr>
          <w:rFonts w:ascii="TimesNewRomanPSMT" w:hAnsi="TimesNewRomanPSMT" w:cs="TimesNewRomanPSMT"/>
          <w:sz w:val="24"/>
          <w:szCs w:val="24"/>
        </w:rPr>
        <w:t>žtikrinti skaidrią</w:t>
      </w:r>
      <w:r>
        <w:rPr>
          <w:rFonts w:ascii="TimesNewRomanPSMT" w:hAnsi="TimesNewRomanPSMT" w:cs="TimesNewRomanPSMT"/>
          <w:sz w:val="24"/>
          <w:szCs w:val="24"/>
        </w:rPr>
        <w:t xml:space="preserve"> ir veiksmingą veiklą </w:t>
      </w:r>
      <w:r w:rsidR="00A45342">
        <w:rPr>
          <w:rFonts w:ascii="TimesNewRomanPSMT" w:hAnsi="TimesNewRomanPSMT" w:cs="TimesNewRomanPSMT"/>
          <w:sz w:val="24"/>
          <w:szCs w:val="24"/>
        </w:rPr>
        <w:t>progimnazijoje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8843A6" w:rsidRDefault="003D13FE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7.3.  D</w:t>
      </w:r>
      <w:r w:rsidR="008843A6">
        <w:rPr>
          <w:rFonts w:ascii="TimesNewRomanPSMT" w:hAnsi="TimesNewRomanPSMT" w:cs="TimesNewRomanPSMT"/>
          <w:sz w:val="24"/>
          <w:szCs w:val="24"/>
        </w:rPr>
        <w:t>idinti antikorupcinio š</w:t>
      </w:r>
      <w:r>
        <w:rPr>
          <w:rFonts w:ascii="TimesNewRomanPSMT" w:hAnsi="TimesNewRomanPSMT" w:cs="TimesNewRomanPSMT"/>
          <w:sz w:val="24"/>
          <w:szCs w:val="24"/>
        </w:rPr>
        <w:t xml:space="preserve">vietimo sklaidą </w:t>
      </w:r>
      <w:r w:rsidR="00A45342">
        <w:rPr>
          <w:rFonts w:ascii="TimesNewRomanPSMT" w:hAnsi="TimesNewRomanPSMT" w:cs="TimesNewRomanPSMT"/>
          <w:sz w:val="24"/>
          <w:szCs w:val="24"/>
        </w:rPr>
        <w:t>progimnazijoje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8843A6" w:rsidRDefault="003D13FE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7.4.  S</w:t>
      </w:r>
      <w:r w:rsidR="008843A6">
        <w:rPr>
          <w:rFonts w:ascii="TimesNewRomanPSMT" w:hAnsi="TimesNewRomanPSMT" w:cs="TimesNewRomanPSMT"/>
          <w:sz w:val="24"/>
          <w:szCs w:val="24"/>
        </w:rPr>
        <w:t>upažindinti su korupcijos reiškiniu: esme, priežastimis, pasekmėmis;</w:t>
      </w:r>
    </w:p>
    <w:p w:rsidR="008843A6" w:rsidRDefault="003D13FE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7.5.  S</w:t>
      </w:r>
      <w:r w:rsidR="008843A6">
        <w:rPr>
          <w:rFonts w:ascii="TimesNewRomanPSMT" w:hAnsi="TimesNewRomanPSMT" w:cs="TimesNewRomanPSMT"/>
          <w:sz w:val="24"/>
          <w:szCs w:val="24"/>
        </w:rPr>
        <w:t>katinti nepakantumą korupcijos reiškiniams;</w:t>
      </w:r>
    </w:p>
    <w:p w:rsidR="008843A6" w:rsidRDefault="003D13FE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7.6.  P</w:t>
      </w:r>
      <w:r w:rsidR="008843A6">
        <w:rPr>
          <w:rFonts w:ascii="TimesNewRomanPSMT" w:hAnsi="TimesNewRomanPSMT" w:cs="TimesNewRomanPSMT"/>
          <w:sz w:val="24"/>
          <w:szCs w:val="24"/>
        </w:rPr>
        <w:t>ademonstruoti kovos su korupcija galimybes;</w:t>
      </w:r>
    </w:p>
    <w:p w:rsidR="008843A6" w:rsidRDefault="003D13FE" w:rsidP="003D13FE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7.7.  P</w:t>
      </w:r>
      <w:r w:rsidR="008843A6">
        <w:rPr>
          <w:rFonts w:ascii="TimesNewRomanPSMT" w:hAnsi="TimesNewRomanPSMT" w:cs="TimesNewRomanPSMT"/>
          <w:sz w:val="24"/>
          <w:szCs w:val="24"/>
        </w:rPr>
        <w:t>risidėti prie bendrosiose programose ir išsilavinimo standartuose formuluojamų vertybinių</w:t>
      </w:r>
      <w:r w:rsidR="00C13B68">
        <w:rPr>
          <w:rFonts w:ascii="TimesNewRomanPSMT" w:hAnsi="TimesNewRomanPSMT" w:cs="TimesNewRomanPSMT"/>
          <w:sz w:val="24"/>
          <w:szCs w:val="24"/>
        </w:rPr>
        <w:t xml:space="preserve"> </w:t>
      </w:r>
      <w:r w:rsidR="008843A6">
        <w:rPr>
          <w:rFonts w:ascii="TimesNewRomanPSMT" w:hAnsi="TimesNewRomanPSMT" w:cs="TimesNewRomanPSMT"/>
          <w:sz w:val="24"/>
          <w:szCs w:val="24"/>
        </w:rPr>
        <w:t>nuostatų ugdymo (pagarba demokratijos vertybėms, neabejingumas viskam, kas vyksta š</w:t>
      </w:r>
      <w:r w:rsidR="00C13B68">
        <w:rPr>
          <w:rFonts w:ascii="TimesNewRomanPSMT" w:hAnsi="TimesNewRomanPSMT" w:cs="TimesNewRomanPSMT"/>
          <w:sz w:val="24"/>
          <w:szCs w:val="24"/>
        </w:rPr>
        <w:t xml:space="preserve">alia, </w:t>
      </w:r>
      <w:r w:rsidR="008843A6">
        <w:rPr>
          <w:rFonts w:ascii="TimesNewRomanPSMT" w:hAnsi="TimesNewRomanPSMT" w:cs="TimesNewRomanPSMT"/>
          <w:sz w:val="24"/>
          <w:szCs w:val="24"/>
        </w:rPr>
        <w:t>sąžiningumas, atsakomybė už veiksmus ir poelgius);</w:t>
      </w:r>
    </w:p>
    <w:p w:rsidR="008843A6" w:rsidRDefault="003D13FE" w:rsidP="003D13FE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7.8. P</w:t>
      </w:r>
      <w:r w:rsidR="008843A6">
        <w:rPr>
          <w:rFonts w:ascii="TimesNewRomanPSMT" w:hAnsi="TimesNewRomanPSMT" w:cs="TimesNewRomanPSMT"/>
          <w:sz w:val="24"/>
          <w:szCs w:val="24"/>
        </w:rPr>
        <w:t>lėtoti gebėjimus: komunikuoti, rasti, tvarkyti ir perduoti informaciją, kritiškai mąstyti ir</w:t>
      </w:r>
      <w:r w:rsidR="00F96C03">
        <w:rPr>
          <w:rFonts w:ascii="TimesNewRomanPSMT" w:hAnsi="TimesNewRomanPSMT" w:cs="TimesNewRomanPSMT"/>
          <w:sz w:val="24"/>
          <w:szCs w:val="24"/>
        </w:rPr>
        <w:t xml:space="preserve"> </w:t>
      </w:r>
      <w:r w:rsidR="008843A6">
        <w:rPr>
          <w:rFonts w:ascii="TimesNewRomanPSMT" w:hAnsi="TimesNewRomanPSMT" w:cs="TimesNewRomanPSMT"/>
          <w:sz w:val="24"/>
          <w:szCs w:val="24"/>
        </w:rPr>
        <w:t>spręsti problemas, racionaliai planuoti ir organizuoti veiklą, prisiimti atsakomybę už</w:t>
      </w:r>
      <w:r w:rsidR="00F96C03">
        <w:rPr>
          <w:rFonts w:ascii="TimesNewRomanPSMT" w:hAnsi="TimesNewRomanPSMT" w:cs="TimesNewRomanPSMT"/>
          <w:sz w:val="24"/>
          <w:szCs w:val="24"/>
        </w:rPr>
        <w:t xml:space="preserve"> savo </w:t>
      </w:r>
      <w:r w:rsidR="008843A6">
        <w:rPr>
          <w:rFonts w:ascii="TimesNewRomanPSMT" w:hAnsi="TimesNewRomanPSMT" w:cs="TimesNewRomanPSMT"/>
          <w:sz w:val="24"/>
          <w:szCs w:val="24"/>
        </w:rPr>
        <w:t>veiksmus.</w:t>
      </w:r>
    </w:p>
    <w:p w:rsidR="00C13B68" w:rsidRDefault="00C13B68" w:rsidP="003D13FE">
      <w:pPr>
        <w:autoSpaceDE w:val="0"/>
        <w:autoSpaceDN w:val="0"/>
        <w:adjustRightInd w:val="0"/>
        <w:spacing w:after="0" w:line="3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D13FE" w:rsidRDefault="003D13FE" w:rsidP="003D13FE">
      <w:pPr>
        <w:autoSpaceDE w:val="0"/>
        <w:autoSpaceDN w:val="0"/>
        <w:adjustRightInd w:val="0"/>
        <w:spacing w:after="0" w:line="3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843A6" w:rsidRPr="00C13B68" w:rsidRDefault="008843A6" w:rsidP="003D1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3B68">
        <w:rPr>
          <w:rFonts w:ascii="TimesNewRomanPS-BoldMT" w:hAnsi="TimesNewRomanPS-BoldMT" w:cs="TimesNewRomanPS-BoldMT"/>
          <w:b/>
          <w:bCs/>
          <w:sz w:val="24"/>
          <w:szCs w:val="24"/>
        </w:rPr>
        <w:t>PROGRAMOS TIKSLŲ IR UŽDAVINIŲ VERTINIMO KRITERIJAI</w:t>
      </w:r>
    </w:p>
    <w:p w:rsidR="00C13B68" w:rsidRPr="00C13B68" w:rsidRDefault="00C13B68" w:rsidP="003D13FE">
      <w:pPr>
        <w:pStyle w:val="ListParagraph"/>
        <w:autoSpaceDE w:val="0"/>
        <w:autoSpaceDN w:val="0"/>
        <w:adjustRightInd w:val="0"/>
        <w:spacing w:after="0" w:line="300" w:lineRule="atLeast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843A6" w:rsidRDefault="008843A6" w:rsidP="003D13FE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Skundų, pateiktų </w:t>
      </w:r>
      <w:r w:rsidR="00A45342">
        <w:rPr>
          <w:rFonts w:ascii="TimesNewRomanPSMT" w:hAnsi="TimesNewRomanPSMT" w:cs="TimesNewRomanPSMT"/>
          <w:sz w:val="24"/>
          <w:szCs w:val="24"/>
        </w:rPr>
        <w:t>progimnazijos</w:t>
      </w:r>
      <w:r>
        <w:rPr>
          <w:rFonts w:ascii="TimesNewRomanPSMT" w:hAnsi="TimesNewRomanPSMT" w:cs="TimesNewRomanPSMT"/>
          <w:sz w:val="24"/>
          <w:szCs w:val="24"/>
        </w:rPr>
        <w:t xml:space="preserve"> piliečių ir kitų asmenų pageidavimų ir pastabų žurnale,</w:t>
      </w:r>
      <w:r w:rsidR="00F96C0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sumažėjimu;</w:t>
      </w:r>
    </w:p>
    <w:p w:rsidR="008843A6" w:rsidRDefault="003D13FE" w:rsidP="003D13FE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8.1. A</w:t>
      </w:r>
      <w:r w:rsidR="008843A6">
        <w:rPr>
          <w:rFonts w:ascii="TimesNewRomanPSMT" w:hAnsi="TimesNewRomanPSMT" w:cs="TimesNewRomanPSMT"/>
          <w:sz w:val="24"/>
          <w:szCs w:val="24"/>
        </w:rPr>
        <w:t>noniminių ir oficialių pranešimų apie galimus korupcinio pobūdž</w:t>
      </w:r>
      <w:r w:rsidR="00F96C03">
        <w:rPr>
          <w:rFonts w:ascii="TimesNewRomanPSMT" w:hAnsi="TimesNewRomanPSMT" w:cs="TimesNewRomanPSMT"/>
          <w:sz w:val="24"/>
          <w:szCs w:val="24"/>
        </w:rPr>
        <w:t xml:space="preserve">io nusikaltimus </w:t>
      </w:r>
      <w:r w:rsidR="008843A6">
        <w:rPr>
          <w:rFonts w:ascii="TimesNewRomanPSMT" w:hAnsi="TimesNewRomanPSMT" w:cs="TimesNewRomanPSMT"/>
          <w:sz w:val="24"/>
          <w:szCs w:val="24"/>
        </w:rPr>
        <w:t>skaič</w:t>
      </w:r>
      <w:r w:rsidR="00F96C03">
        <w:rPr>
          <w:rFonts w:ascii="TimesNewRomanPSMT" w:hAnsi="TimesNewRomanPSMT" w:cs="TimesNewRomanPSMT"/>
          <w:sz w:val="24"/>
          <w:szCs w:val="24"/>
        </w:rPr>
        <w:t>iumi ir santykiu.</w:t>
      </w:r>
    </w:p>
    <w:p w:rsidR="00E62566" w:rsidRDefault="00E62566" w:rsidP="003D13FE">
      <w:pPr>
        <w:autoSpaceDE w:val="0"/>
        <w:autoSpaceDN w:val="0"/>
        <w:adjustRightInd w:val="0"/>
        <w:spacing w:after="0" w:line="300" w:lineRule="atLeas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843A6" w:rsidRPr="00E62566" w:rsidRDefault="008843A6" w:rsidP="003D1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62566">
        <w:rPr>
          <w:rFonts w:ascii="TimesNewRomanPS-BoldMT" w:hAnsi="TimesNewRomanPS-BoldMT" w:cs="TimesNewRomanPS-BoldMT"/>
          <w:b/>
          <w:bCs/>
          <w:sz w:val="24"/>
          <w:szCs w:val="24"/>
        </w:rPr>
        <w:t>PROGRAMOS ADMINISTRAVIMAS</w:t>
      </w:r>
    </w:p>
    <w:p w:rsidR="00E62566" w:rsidRPr="00E62566" w:rsidRDefault="00E62566" w:rsidP="003D13FE">
      <w:pPr>
        <w:pStyle w:val="ListParagraph"/>
        <w:autoSpaceDE w:val="0"/>
        <w:autoSpaceDN w:val="0"/>
        <w:adjustRightInd w:val="0"/>
        <w:spacing w:after="0" w:line="300" w:lineRule="atLeast"/>
        <w:ind w:left="10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6C03" w:rsidRDefault="008843A6" w:rsidP="003D13FE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Programai įgyvendinti sudaromas Programos įgyvendinimo priemonių</w:t>
      </w:r>
      <w:r w:rsidR="003D13FE">
        <w:rPr>
          <w:rFonts w:ascii="TimesNewRomanPSMT" w:hAnsi="TimesNewRomanPSMT" w:cs="TimesNewRomanPSMT"/>
          <w:sz w:val="24"/>
          <w:szCs w:val="24"/>
        </w:rPr>
        <w:t xml:space="preserve"> planas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3D13F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kurio priemonių įvykdymo laikotarpis sutampa su programos įgyvendinimo pradžia ir pabaiga.</w:t>
      </w:r>
    </w:p>
    <w:p w:rsidR="00E62566" w:rsidRDefault="00E62566" w:rsidP="003D13FE">
      <w:pPr>
        <w:spacing w:after="0" w:line="3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Programoje numatytas priemones įg</w:t>
      </w:r>
      <w:r w:rsidR="003D13FE">
        <w:rPr>
          <w:rFonts w:ascii="TimesNewRomanPSMT" w:hAnsi="TimesNewRomanPSMT" w:cs="TimesNewRomanPSMT"/>
          <w:sz w:val="24"/>
          <w:szCs w:val="24"/>
        </w:rPr>
        <w:t xml:space="preserve">yvendina </w:t>
      </w:r>
      <w:r w:rsidR="00A45342">
        <w:rPr>
          <w:rFonts w:ascii="TimesNewRomanPSMT" w:hAnsi="TimesNewRomanPSMT" w:cs="TimesNewRomanPSMT"/>
          <w:sz w:val="24"/>
          <w:szCs w:val="24"/>
        </w:rPr>
        <w:t>progimnazijos</w:t>
      </w:r>
      <w:r w:rsidR="003D13FE">
        <w:rPr>
          <w:rFonts w:ascii="TimesNewRomanPSMT" w:hAnsi="TimesNewRomanPSMT" w:cs="TimesNewRomanPSMT"/>
          <w:sz w:val="24"/>
          <w:szCs w:val="24"/>
        </w:rPr>
        <w:t xml:space="preserve"> direktor</w:t>
      </w:r>
      <w:r w:rsidR="00541E96">
        <w:rPr>
          <w:rFonts w:ascii="TimesNewRomanPSMT" w:hAnsi="TimesNewRomanPSMT" w:cs="TimesNewRomanPSMT"/>
          <w:sz w:val="24"/>
          <w:szCs w:val="24"/>
        </w:rPr>
        <w:t>ius</w:t>
      </w:r>
      <w:r w:rsidR="003D13FE">
        <w:rPr>
          <w:rFonts w:ascii="TimesNewRomanPSMT" w:hAnsi="TimesNewRomanPSMT" w:cs="TimesNewRomanPSMT"/>
          <w:sz w:val="24"/>
          <w:szCs w:val="24"/>
        </w:rPr>
        <w:t xml:space="preserve"> ir P</w:t>
      </w:r>
      <w:r>
        <w:rPr>
          <w:rFonts w:ascii="TimesNewRomanPSMT" w:hAnsi="TimesNewRomanPSMT" w:cs="TimesNewRomanPSMT"/>
          <w:sz w:val="24"/>
          <w:szCs w:val="24"/>
        </w:rPr>
        <w:t>rogramos</w:t>
      </w:r>
      <w:r w:rsidR="00F96C0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įgyvendinimo priemonių plane nurodyti vykdytojai.</w:t>
      </w:r>
    </w:p>
    <w:p w:rsidR="003041A1" w:rsidRDefault="003041A1" w:rsidP="003D13FE">
      <w:pPr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</w:p>
    <w:p w:rsidR="00F96C03" w:rsidRDefault="00E62566" w:rsidP="003D13FE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6C03">
        <w:rPr>
          <w:rFonts w:ascii="TimesNewRomanPS-BoldMT" w:hAnsi="TimesNewRomanPS-BoldMT" w:cs="TimesNewRomanPS-BoldMT"/>
          <w:bCs/>
          <w:sz w:val="24"/>
          <w:szCs w:val="24"/>
        </w:rPr>
        <w:t>V.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96C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BAIGIAMOSIOS NUOSTATOS</w:t>
      </w:r>
    </w:p>
    <w:p w:rsidR="00F96C03" w:rsidRDefault="00F96C03" w:rsidP="003D13FE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2566" w:rsidRDefault="00E62566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Ši programa į</w:t>
      </w:r>
      <w:r w:rsidR="00F96C03">
        <w:rPr>
          <w:rFonts w:ascii="TimesNewRomanPSMT" w:hAnsi="TimesNewRomanPSMT" w:cs="TimesNewRomanPSMT"/>
          <w:sz w:val="24"/>
          <w:szCs w:val="24"/>
        </w:rPr>
        <w:t xml:space="preserve">sigalioja nuo </w:t>
      </w:r>
      <w:r w:rsidR="003D13FE">
        <w:rPr>
          <w:rFonts w:ascii="TimesNewRomanPSMT" w:hAnsi="TimesNewRomanPSMT" w:cs="TimesNewRomanPSMT"/>
          <w:sz w:val="24"/>
          <w:szCs w:val="24"/>
        </w:rPr>
        <w:t>P</w:t>
      </w:r>
      <w:r w:rsidR="00F72456" w:rsidRPr="003D13FE">
        <w:rPr>
          <w:rFonts w:ascii="TimesNewRomanPSMT" w:hAnsi="TimesNewRomanPSMT" w:cs="TimesNewRomanPSMT"/>
          <w:sz w:val="24"/>
          <w:szCs w:val="24"/>
        </w:rPr>
        <w:t>rogramos sudarymo dienos.</w:t>
      </w:r>
    </w:p>
    <w:p w:rsidR="004732A0" w:rsidRPr="004732A0" w:rsidRDefault="00E62566" w:rsidP="003D13F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</w:t>
      </w:r>
      <w:r w:rsidR="004732A0" w:rsidRPr="004732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Programa skelbiama </w:t>
      </w:r>
      <w:r w:rsidR="00A4534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progimnazijos</w:t>
      </w:r>
      <w:r w:rsidR="004732A0" w:rsidRPr="004732A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interneto svetainėje.</w:t>
      </w:r>
    </w:p>
    <w:p w:rsidR="00E62566" w:rsidRDefault="004732A0" w:rsidP="003D13FE">
      <w:pPr>
        <w:autoSpaceDE w:val="0"/>
        <w:autoSpaceDN w:val="0"/>
        <w:adjustRightInd w:val="0"/>
        <w:spacing w:after="0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</w:t>
      </w:r>
      <w:r w:rsidR="00E62566">
        <w:rPr>
          <w:rFonts w:ascii="TimesNewRomanPSMT" w:hAnsi="TimesNewRomanPSMT" w:cs="TimesNewRomanPSMT"/>
          <w:sz w:val="24"/>
          <w:szCs w:val="24"/>
        </w:rPr>
        <w:t>Programa įgyvendinama pagal Programos įgyvendinimo priemonių planą.</w:t>
      </w:r>
    </w:p>
    <w:p w:rsidR="00F96C03" w:rsidRDefault="004732A0" w:rsidP="003D13FE">
      <w:pPr>
        <w:spacing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</w:t>
      </w:r>
      <w:r w:rsidR="00E62566">
        <w:rPr>
          <w:rFonts w:ascii="TimesNewRomanPSMT" w:hAnsi="TimesNewRomanPSMT" w:cs="TimesNewRomanPSMT"/>
          <w:sz w:val="24"/>
          <w:szCs w:val="24"/>
        </w:rPr>
        <w:t>. Už Programos įgyvendinimą atsakingi Programos priemonių plane nurodyti vykdytojai.</w:t>
      </w:r>
    </w:p>
    <w:p w:rsidR="004213EE" w:rsidRDefault="004213EE" w:rsidP="003D13FE">
      <w:pPr>
        <w:spacing w:line="300" w:lineRule="atLeast"/>
        <w:rPr>
          <w:rFonts w:ascii="TimesNewRomanPSMT" w:hAnsi="TimesNewRomanPSMT" w:cs="TimesNewRomanPSMT"/>
          <w:sz w:val="24"/>
          <w:szCs w:val="24"/>
        </w:rPr>
      </w:pPr>
    </w:p>
    <w:p w:rsidR="004213EE" w:rsidRDefault="004213EE" w:rsidP="003D13FE">
      <w:pPr>
        <w:spacing w:line="300" w:lineRule="atLeast"/>
        <w:rPr>
          <w:rFonts w:ascii="TimesNewRomanPSMT" w:hAnsi="TimesNewRomanPSMT" w:cs="TimesNewRomanPSMT"/>
          <w:sz w:val="24"/>
          <w:szCs w:val="24"/>
        </w:rPr>
      </w:pPr>
    </w:p>
    <w:p w:rsidR="004213EE" w:rsidRDefault="004213EE" w:rsidP="003D13FE">
      <w:pPr>
        <w:spacing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_______________</w:t>
      </w: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rPr>
          <w:rFonts w:ascii="TimesNewRomanPSMT" w:hAnsi="TimesNewRomanPSMT" w:cs="TimesNewRomanPSMT"/>
          <w:sz w:val="24"/>
          <w:szCs w:val="24"/>
        </w:rPr>
      </w:pPr>
    </w:p>
    <w:p w:rsidR="00481DAC" w:rsidRDefault="00481DAC" w:rsidP="00BE46AF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A45342" w:rsidRDefault="00A45342" w:rsidP="00BE46AF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BE46AF" w:rsidRDefault="00BE46AF" w:rsidP="00BE46AF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 priedas</w:t>
      </w:r>
    </w:p>
    <w:p w:rsidR="00150231" w:rsidRDefault="00150231" w:rsidP="00150231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KA</w:t>
      </w:r>
      <w:r w:rsidR="004213EE">
        <w:rPr>
          <w:rFonts w:ascii="TimesNewRomanPS-BoldMT" w:hAnsi="TimesNewRomanPS-BoldMT" w:cs="TimesNewRomanPS-BoldMT"/>
          <w:b/>
          <w:bCs/>
          <w:sz w:val="24"/>
          <w:szCs w:val="24"/>
        </w:rPr>
        <w:t>UNO MILIKONIŲ P</w:t>
      </w:r>
      <w:r w:rsidR="00A45342">
        <w:rPr>
          <w:rFonts w:ascii="TimesNewRomanPS-BoldMT" w:hAnsi="TimesNewRomanPS-BoldMT" w:cs="TimesNewRomanPS-BoldMT"/>
          <w:b/>
          <w:bCs/>
          <w:sz w:val="24"/>
          <w:szCs w:val="24"/>
        </w:rPr>
        <w:t>ROGIMNAZIJOS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KORUPCIJOS </w:t>
      </w:r>
    </w:p>
    <w:p w:rsidR="00150231" w:rsidRDefault="00150231" w:rsidP="00150231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PREVENCIJOS </w:t>
      </w:r>
      <w:r w:rsidRPr="00BE46AF">
        <w:rPr>
          <w:rFonts w:ascii="TimesNewRomanPS-BoldMT" w:hAnsi="TimesNewRomanPS-BoldMT" w:cs="TimesNewRomanPS-BoldMT"/>
          <w:b/>
          <w:bCs/>
          <w:sz w:val="24"/>
          <w:szCs w:val="24"/>
        </w:rPr>
        <w:t>PROGRAMOS PRIEMONIŲ PLANAS</w:t>
      </w:r>
    </w:p>
    <w:p w:rsidR="00150231" w:rsidRDefault="00150231" w:rsidP="00150231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72456"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A45342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Pr="00F72456">
        <w:rPr>
          <w:rFonts w:ascii="TimesNewRomanPS-BoldMT" w:hAnsi="TimesNewRomanPS-BoldMT" w:cs="TimesNewRomanPS-BoldMT"/>
          <w:b/>
          <w:bCs/>
          <w:sz w:val="24"/>
          <w:szCs w:val="24"/>
        </w:rPr>
        <w:t>-20</w:t>
      </w:r>
      <w:r w:rsidR="00A45342">
        <w:rPr>
          <w:rFonts w:ascii="TimesNewRomanPS-BoldMT" w:hAnsi="TimesNewRomanPS-BoldMT" w:cs="TimesNewRomanPS-BoldMT"/>
          <w:b/>
          <w:bCs/>
          <w:sz w:val="24"/>
          <w:szCs w:val="24"/>
        </w:rPr>
        <w:t>21</w:t>
      </w:r>
      <w:r w:rsidRPr="00F7245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M.</w:t>
      </w:r>
    </w:p>
    <w:p w:rsidR="00481DAC" w:rsidRPr="00F72456" w:rsidRDefault="00481DAC" w:rsidP="00150231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W w:w="10415" w:type="dxa"/>
        <w:jc w:val="center"/>
        <w:tblLook w:val="04A0" w:firstRow="1" w:lastRow="0" w:firstColumn="1" w:lastColumn="0" w:noHBand="0" w:noVBand="1"/>
      </w:tblPr>
      <w:tblGrid>
        <w:gridCol w:w="834"/>
        <w:gridCol w:w="1978"/>
        <w:gridCol w:w="1773"/>
        <w:gridCol w:w="1683"/>
        <w:gridCol w:w="1524"/>
        <w:gridCol w:w="2623"/>
      </w:tblGrid>
      <w:tr w:rsidR="00E4082F" w:rsidTr="00481DAC">
        <w:trPr>
          <w:jc w:val="center"/>
        </w:trPr>
        <w:tc>
          <w:tcPr>
            <w:tcW w:w="834" w:type="dxa"/>
          </w:tcPr>
          <w:p w:rsidR="003041A1" w:rsidRPr="003041A1" w:rsidRDefault="003041A1" w:rsidP="00E4082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Eil.</w:t>
            </w:r>
          </w:p>
          <w:p w:rsidR="003041A1" w:rsidRPr="003041A1" w:rsidRDefault="003041A1" w:rsidP="00E4082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Nr.</w:t>
            </w:r>
          </w:p>
        </w:tc>
        <w:tc>
          <w:tcPr>
            <w:tcW w:w="1978" w:type="dxa"/>
          </w:tcPr>
          <w:p w:rsidR="003041A1" w:rsidRPr="003041A1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Priemonės</w:t>
            </w:r>
          </w:p>
          <w:p w:rsidR="003041A1" w:rsidRPr="003041A1" w:rsidRDefault="003041A1" w:rsidP="003041A1">
            <w:pPr>
              <w:jc w:val="center"/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pavadinimas</w:t>
            </w:r>
          </w:p>
        </w:tc>
        <w:tc>
          <w:tcPr>
            <w:tcW w:w="1773" w:type="dxa"/>
          </w:tcPr>
          <w:p w:rsidR="003041A1" w:rsidRPr="003041A1" w:rsidRDefault="003041A1" w:rsidP="003041A1">
            <w:pPr>
              <w:jc w:val="center"/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Tikslas</w:t>
            </w:r>
          </w:p>
        </w:tc>
        <w:tc>
          <w:tcPr>
            <w:tcW w:w="1683" w:type="dxa"/>
          </w:tcPr>
          <w:p w:rsidR="003041A1" w:rsidRPr="003041A1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Laukiamas</w:t>
            </w:r>
          </w:p>
          <w:p w:rsidR="003041A1" w:rsidRPr="003041A1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rezultatas</w:t>
            </w:r>
          </w:p>
        </w:tc>
        <w:tc>
          <w:tcPr>
            <w:tcW w:w="1524" w:type="dxa"/>
          </w:tcPr>
          <w:p w:rsidR="003041A1" w:rsidRPr="003041A1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Vykdymo</w:t>
            </w:r>
          </w:p>
          <w:p w:rsidR="003041A1" w:rsidRPr="003041A1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laikas</w:t>
            </w:r>
          </w:p>
        </w:tc>
        <w:tc>
          <w:tcPr>
            <w:tcW w:w="2623" w:type="dxa"/>
          </w:tcPr>
          <w:p w:rsidR="003041A1" w:rsidRPr="003041A1" w:rsidRDefault="003041A1" w:rsidP="003041A1">
            <w:pPr>
              <w:jc w:val="center"/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Vykdytojas</w:t>
            </w:r>
          </w:p>
        </w:tc>
      </w:tr>
      <w:tr w:rsidR="00541E96" w:rsidTr="00481DAC">
        <w:trPr>
          <w:jc w:val="center"/>
        </w:trPr>
        <w:tc>
          <w:tcPr>
            <w:tcW w:w="834" w:type="dxa"/>
          </w:tcPr>
          <w:p w:rsidR="00541E96" w:rsidRPr="003041A1" w:rsidRDefault="00541E96" w:rsidP="00E4082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41E96" w:rsidRPr="003041A1" w:rsidRDefault="00541E96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541E96" w:rsidRPr="003041A1" w:rsidRDefault="00541E96" w:rsidP="003041A1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541E96" w:rsidRPr="003041A1" w:rsidRDefault="00541E96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541E96" w:rsidRPr="003041A1" w:rsidRDefault="00541E96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541E96" w:rsidRPr="003041A1" w:rsidRDefault="00541E96" w:rsidP="003041A1">
            <w:pPr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</w:t>
            </w:r>
          </w:p>
        </w:tc>
      </w:tr>
      <w:tr w:rsidR="00E4082F" w:rsidRPr="00541E96" w:rsidTr="00481DAC">
        <w:trPr>
          <w:jc w:val="center"/>
        </w:trPr>
        <w:tc>
          <w:tcPr>
            <w:tcW w:w="834" w:type="dxa"/>
          </w:tcPr>
          <w:p w:rsidR="003041A1" w:rsidRPr="00541E96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Skirti asmenį,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atsakingą už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prevencijos ir</w:t>
            </w:r>
          </w:p>
          <w:p w:rsidR="003041A1" w:rsidRPr="00541E96" w:rsidRDefault="00E4082F" w:rsidP="00E4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kontrolės vykdymą</w:t>
            </w:r>
          </w:p>
        </w:tc>
        <w:tc>
          <w:tcPr>
            <w:tcW w:w="1773" w:type="dxa"/>
          </w:tcPr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Didinti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skaidrumą,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mažinti ir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šalinti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prielaidas</w:t>
            </w:r>
          </w:p>
          <w:p w:rsidR="003041A1" w:rsidRPr="00541E96" w:rsidRDefault="00E4082F" w:rsidP="00E4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</w:p>
        </w:tc>
        <w:tc>
          <w:tcPr>
            <w:tcW w:w="1683" w:type="dxa"/>
          </w:tcPr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Didinti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skaidrumą,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mažinti ir šalinti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prielaidas</w:t>
            </w:r>
          </w:p>
          <w:p w:rsidR="003041A1" w:rsidRPr="00541E96" w:rsidRDefault="00E4082F" w:rsidP="00E4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</w:p>
        </w:tc>
        <w:tc>
          <w:tcPr>
            <w:tcW w:w="1524" w:type="dxa"/>
          </w:tcPr>
          <w:p w:rsidR="003041A1" w:rsidRPr="00541E96" w:rsidRDefault="003041A1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082F" w:rsidRPr="00541E96" w:rsidRDefault="00541E96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Milikonių</w:t>
            </w:r>
            <w:proofErr w:type="spellEnd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pagrindinės 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mokyklos direktoriaus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įsakymas 201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E4082F" w:rsidRPr="00541E96" w:rsidRDefault="00541E96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vasario 9</w:t>
            </w:r>
            <w:r w:rsidR="00E4082F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Nr. V-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4082F" w:rsidRPr="00541E96" w:rsidRDefault="00541E96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4082F" w:rsidRPr="00541E96">
              <w:rPr>
                <w:rFonts w:ascii="Times New Roman" w:hAnsi="Times New Roman" w:cs="Times New Roman"/>
                <w:sz w:val="24"/>
                <w:szCs w:val="24"/>
              </w:rPr>
              <w:t>askirtas atsakingas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asmuo – 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Vilma </w:t>
            </w:r>
            <w:proofErr w:type="spellStart"/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Matoškienė</w:t>
            </w:r>
            <w:proofErr w:type="spellEnd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už korupcijos prevencijos</w:t>
            </w:r>
          </w:p>
          <w:p w:rsidR="003041A1" w:rsidRPr="00541E96" w:rsidRDefault="00E4082F" w:rsidP="00E4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ir kontrolės vykdymą</w:t>
            </w:r>
          </w:p>
        </w:tc>
      </w:tr>
      <w:tr w:rsidR="00E4082F" w:rsidRPr="00541E96" w:rsidTr="00481DAC">
        <w:trPr>
          <w:jc w:val="center"/>
        </w:trPr>
        <w:tc>
          <w:tcPr>
            <w:tcW w:w="834" w:type="dxa"/>
          </w:tcPr>
          <w:p w:rsidR="003041A1" w:rsidRPr="00541E96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Parengti ir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patvirtinti įstaigos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programą ir jos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 w:rsidR="00224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3041A1" w:rsidRPr="00541E96" w:rsidRDefault="00E71C9C" w:rsidP="00A5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priemonių planą</w:t>
            </w:r>
          </w:p>
        </w:tc>
        <w:tc>
          <w:tcPr>
            <w:tcW w:w="1773" w:type="dxa"/>
          </w:tcPr>
          <w:p w:rsidR="003041A1" w:rsidRPr="00541E96" w:rsidRDefault="003041A1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Įstaigoje parengta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programa ir jos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</w:p>
          <w:p w:rsidR="00A57D79" w:rsidRPr="00541E96" w:rsidRDefault="0044028A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D79" w:rsidRPr="00541E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4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7D79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3041A1" w:rsidRPr="00541E96" w:rsidRDefault="00A57D79" w:rsidP="00A5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priemonių planas</w:t>
            </w:r>
          </w:p>
        </w:tc>
        <w:tc>
          <w:tcPr>
            <w:tcW w:w="1524" w:type="dxa"/>
          </w:tcPr>
          <w:p w:rsidR="003041A1" w:rsidRPr="00541E96" w:rsidRDefault="003041A1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44028A" w:rsidRPr="00541E96" w:rsidRDefault="0044028A" w:rsidP="004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4213EE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ius 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Janas </w:t>
            </w:r>
            <w:proofErr w:type="spellStart"/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Ryzgelis</w:t>
            </w:r>
            <w:proofErr w:type="spellEnd"/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  <w:p w:rsidR="0044028A" w:rsidRPr="00541E96" w:rsidRDefault="0044028A" w:rsidP="004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atsakinga už korupcijos</w:t>
            </w:r>
          </w:p>
          <w:p w:rsidR="0044028A" w:rsidRPr="00541E96" w:rsidRDefault="0044028A" w:rsidP="004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prevencijos ir kontrolės</w:t>
            </w:r>
          </w:p>
          <w:p w:rsidR="003041A1" w:rsidRPr="00541E96" w:rsidRDefault="0044028A" w:rsidP="00421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vykdymą 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Matoškienė</w:t>
            </w:r>
            <w:proofErr w:type="spellEnd"/>
          </w:p>
        </w:tc>
      </w:tr>
      <w:tr w:rsidR="00E4082F" w:rsidRPr="00541E96" w:rsidTr="00481DAC">
        <w:trPr>
          <w:jc w:val="center"/>
        </w:trPr>
        <w:tc>
          <w:tcPr>
            <w:tcW w:w="834" w:type="dxa"/>
          </w:tcPr>
          <w:p w:rsidR="003041A1" w:rsidRPr="00541E96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pristatymas ir</w:t>
            </w:r>
          </w:p>
          <w:p w:rsidR="00BF6333" w:rsidRPr="00541E96" w:rsidRDefault="00E71C9C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skelbimas</w:t>
            </w:r>
          </w:p>
          <w:p w:rsidR="00BF6333" w:rsidRPr="00541E96" w:rsidRDefault="00A45342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3041A1" w:rsidRPr="00541E96" w:rsidRDefault="00BF6333" w:rsidP="00B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tinklalapyje</w:t>
            </w:r>
          </w:p>
        </w:tc>
        <w:tc>
          <w:tcPr>
            <w:tcW w:w="1773" w:type="dxa"/>
          </w:tcPr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Padėti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išvengti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pasireiškimo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atvejus.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Informuoti</w:t>
            </w:r>
          </w:p>
          <w:p w:rsidR="00BF6333" w:rsidRPr="00541E96" w:rsidRDefault="00A45342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bendruomenę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</w:p>
          <w:p w:rsidR="00BF6333" w:rsidRPr="00541E96" w:rsidRDefault="00A45342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progimnazijoje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vykdomą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antikorupcijos</w:t>
            </w:r>
          </w:p>
          <w:p w:rsidR="003041A1" w:rsidRPr="00541E96" w:rsidRDefault="00BF6333" w:rsidP="00B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</w:p>
        </w:tc>
        <w:tc>
          <w:tcPr>
            <w:tcW w:w="1683" w:type="dxa"/>
          </w:tcPr>
          <w:p w:rsidR="00BF6333" w:rsidRPr="00541E96" w:rsidRDefault="00A45342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supažindinama su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prevencinėmis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priemonėmis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3041A1" w:rsidRPr="00541E96" w:rsidRDefault="00E71C9C" w:rsidP="00B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pasireiškimui</w:t>
            </w:r>
          </w:p>
        </w:tc>
        <w:tc>
          <w:tcPr>
            <w:tcW w:w="1524" w:type="dxa"/>
          </w:tcPr>
          <w:p w:rsidR="003041A1" w:rsidRPr="00541E96" w:rsidRDefault="00BF6333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3" w:type="dxa"/>
          </w:tcPr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4213EE" w:rsidRPr="00541E96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Janas </w:t>
            </w:r>
            <w:proofErr w:type="spellStart"/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Ryzgelis</w:t>
            </w:r>
            <w:proofErr w:type="spellEnd"/>
            <w:r w:rsidR="004213EE" w:rsidRPr="00541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1A1" w:rsidRPr="00541E96" w:rsidRDefault="00541E96" w:rsidP="0042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Asta 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Stanislovaitytė</w:t>
            </w:r>
            <w:proofErr w:type="spellEnd"/>
          </w:p>
        </w:tc>
      </w:tr>
      <w:tr w:rsidR="00E4082F" w:rsidRPr="00541E96" w:rsidTr="00481DAC">
        <w:trPr>
          <w:jc w:val="center"/>
        </w:trPr>
        <w:tc>
          <w:tcPr>
            <w:tcW w:w="834" w:type="dxa"/>
          </w:tcPr>
          <w:p w:rsidR="003041A1" w:rsidRPr="00541E96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</w:tcPr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seminarus</w:t>
            </w:r>
          </w:p>
          <w:p w:rsidR="00BF6333" w:rsidRPr="00541E96" w:rsidRDefault="00150231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333" w:rsidRPr="00541E96">
              <w:rPr>
                <w:rFonts w:ascii="Times New Roman" w:hAnsi="Times New Roman" w:cs="Times New Roman"/>
                <w:sz w:val="24"/>
                <w:szCs w:val="24"/>
              </w:rPr>
              <w:t>mokymus)</w:t>
            </w:r>
          </w:p>
          <w:p w:rsidR="00BF6333" w:rsidRPr="00541E96" w:rsidRDefault="00A45342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481DAC" w:rsidRPr="00541E96" w:rsidRDefault="00BF6333" w:rsidP="0048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darbuotojams</w:t>
            </w:r>
            <w:r w:rsidR="00481DAC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antikorupcijos</w:t>
            </w:r>
          </w:p>
          <w:p w:rsidR="00481DAC" w:rsidRPr="00541E96" w:rsidRDefault="00481DAC" w:rsidP="0048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</w:p>
          <w:p w:rsidR="003041A1" w:rsidRPr="00541E96" w:rsidRDefault="00481DAC" w:rsidP="0048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temomis</w:t>
            </w:r>
          </w:p>
        </w:tc>
        <w:tc>
          <w:tcPr>
            <w:tcW w:w="1773" w:type="dxa"/>
          </w:tcPr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Stiprinti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viešųjų ir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privačių</w:t>
            </w:r>
          </w:p>
          <w:p w:rsidR="003041A1" w:rsidRPr="00541E96" w:rsidRDefault="00BF6333" w:rsidP="0048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interesų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481DAC" w:rsidRPr="00541E96">
              <w:rPr>
                <w:rFonts w:ascii="Times New Roman" w:hAnsi="Times New Roman" w:cs="Times New Roman"/>
                <w:sz w:val="24"/>
                <w:szCs w:val="24"/>
              </w:rPr>
              <w:t>erinimą</w:t>
            </w:r>
          </w:p>
        </w:tc>
        <w:tc>
          <w:tcPr>
            <w:tcW w:w="1683" w:type="dxa"/>
          </w:tcPr>
          <w:p w:rsidR="00BF6333" w:rsidRPr="00541E96" w:rsidRDefault="00A45342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darbuotojai bus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geriau informuoti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apie korupcijos</w:t>
            </w:r>
          </w:p>
          <w:p w:rsidR="00481DAC" w:rsidRPr="00541E96" w:rsidRDefault="00BF6333" w:rsidP="0048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r w:rsidR="00481DAC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sistemą ir</w:t>
            </w:r>
          </w:p>
          <w:p w:rsidR="00481DAC" w:rsidRPr="00541E96" w:rsidRDefault="00481DAC" w:rsidP="0048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konkrečias</w:t>
            </w:r>
          </w:p>
          <w:p w:rsidR="00481DAC" w:rsidRPr="00541E96" w:rsidRDefault="00481DAC" w:rsidP="0048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prevencines</w:t>
            </w:r>
          </w:p>
          <w:p w:rsidR="003041A1" w:rsidRPr="00541E96" w:rsidRDefault="00481DAC" w:rsidP="0048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priemones</w:t>
            </w:r>
          </w:p>
        </w:tc>
        <w:tc>
          <w:tcPr>
            <w:tcW w:w="1524" w:type="dxa"/>
          </w:tcPr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5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4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3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3041A1" w:rsidRPr="00541E96" w:rsidRDefault="00BF6333" w:rsidP="00A4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3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23" w:type="dxa"/>
          </w:tcPr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4213EE" w:rsidRPr="00541E96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Janas </w:t>
            </w:r>
            <w:proofErr w:type="spellStart"/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Ryzgelis</w:t>
            </w:r>
            <w:proofErr w:type="spellEnd"/>
            <w:r w:rsidR="00150231" w:rsidRPr="00541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1A1" w:rsidRPr="00541E96" w:rsidRDefault="00A44732" w:rsidP="0048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4213EE" w:rsidRPr="00541E96">
              <w:rPr>
                <w:rFonts w:ascii="Times New Roman" w:hAnsi="Times New Roman" w:cs="Times New Roman"/>
                <w:sz w:val="24"/>
                <w:szCs w:val="24"/>
              </w:rPr>
              <w:t>iaus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pavaduotoj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DAC" w:rsidRPr="00541E96">
              <w:rPr>
                <w:rFonts w:ascii="Times New Roman" w:hAnsi="Times New Roman" w:cs="Times New Roman"/>
                <w:sz w:val="24"/>
                <w:szCs w:val="24"/>
              </w:rPr>
              <w:t>ugdymui Zita Garuolienė</w:t>
            </w:r>
          </w:p>
        </w:tc>
      </w:tr>
    </w:tbl>
    <w:p w:rsidR="00481DAC" w:rsidRDefault="00481DAC">
      <w:r>
        <w:br w:type="page"/>
      </w:r>
    </w:p>
    <w:tbl>
      <w:tblPr>
        <w:tblStyle w:val="TableGrid"/>
        <w:tblW w:w="10415" w:type="dxa"/>
        <w:jc w:val="center"/>
        <w:tblLook w:val="04A0" w:firstRow="1" w:lastRow="0" w:firstColumn="1" w:lastColumn="0" w:noHBand="0" w:noVBand="1"/>
      </w:tblPr>
      <w:tblGrid>
        <w:gridCol w:w="834"/>
        <w:gridCol w:w="1978"/>
        <w:gridCol w:w="1773"/>
        <w:gridCol w:w="1683"/>
        <w:gridCol w:w="1524"/>
        <w:gridCol w:w="2623"/>
      </w:tblGrid>
      <w:tr w:rsidR="00481DAC" w:rsidRPr="00541E96" w:rsidTr="00481DAC">
        <w:trPr>
          <w:jc w:val="center"/>
        </w:trPr>
        <w:tc>
          <w:tcPr>
            <w:tcW w:w="834" w:type="dxa"/>
          </w:tcPr>
          <w:p w:rsidR="00481DAC" w:rsidRPr="00541E96" w:rsidRDefault="00481DAC" w:rsidP="0048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81DAC" w:rsidRPr="00541E96" w:rsidRDefault="00481DAC" w:rsidP="00481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73" w:type="dxa"/>
          </w:tcPr>
          <w:p w:rsidR="00481DAC" w:rsidRPr="00541E96" w:rsidRDefault="00481DAC" w:rsidP="00481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81DAC" w:rsidRPr="00541E96" w:rsidRDefault="00481DAC" w:rsidP="0048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481DAC" w:rsidRPr="00541E96" w:rsidRDefault="00481DAC" w:rsidP="0048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481DAC" w:rsidRPr="00541E96" w:rsidRDefault="00481DAC" w:rsidP="0048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0E6" w:rsidRPr="00541E96" w:rsidTr="00481DAC">
        <w:trPr>
          <w:jc w:val="center"/>
        </w:trPr>
        <w:tc>
          <w:tcPr>
            <w:tcW w:w="834" w:type="dxa"/>
          </w:tcPr>
          <w:p w:rsidR="008660E6" w:rsidRPr="00541E96" w:rsidRDefault="00541E96" w:rsidP="004C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0E6"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660E6" w:rsidRPr="00541E96" w:rsidRDefault="008660E6" w:rsidP="00A4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1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Viešai skelbti </w:t>
            </w:r>
            <w:r w:rsidR="00A453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</w:t>
            </w:r>
            <w:r w:rsidRPr="00541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internetiniame puslapyje  informaciją </w:t>
            </w:r>
            <w:r w:rsidR="00284F08" w:rsidRPr="00541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laisvas darbo vietas</w:t>
            </w:r>
          </w:p>
        </w:tc>
        <w:tc>
          <w:tcPr>
            <w:tcW w:w="1773" w:type="dxa"/>
          </w:tcPr>
          <w:p w:rsidR="00284F08" w:rsidRPr="00541E96" w:rsidRDefault="00284F08" w:rsidP="00284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</w:p>
          <w:p w:rsidR="00284F08" w:rsidRPr="00541E96" w:rsidRDefault="00284F08" w:rsidP="00284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skaidrų</w:t>
            </w:r>
          </w:p>
          <w:p w:rsidR="00284F08" w:rsidRPr="00541E96" w:rsidRDefault="00284F08" w:rsidP="00284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</w:p>
          <w:p w:rsidR="00284F08" w:rsidRPr="00541E96" w:rsidRDefault="00284F08" w:rsidP="00284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priėmimą į</w:t>
            </w:r>
          </w:p>
          <w:p w:rsidR="00284F08" w:rsidRPr="00541E96" w:rsidRDefault="00284F08" w:rsidP="00284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</w:p>
          <w:p w:rsidR="008660E6" w:rsidRPr="00541E96" w:rsidRDefault="00284F08" w:rsidP="0028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įstaigą</w:t>
            </w:r>
          </w:p>
        </w:tc>
        <w:tc>
          <w:tcPr>
            <w:tcW w:w="1683" w:type="dxa"/>
          </w:tcPr>
          <w:p w:rsidR="008660E6" w:rsidRPr="00541E96" w:rsidRDefault="008660E6" w:rsidP="00A9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660E6" w:rsidRPr="00541E96" w:rsidRDefault="008660E6" w:rsidP="00A9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3" w:type="dxa"/>
          </w:tcPr>
          <w:p w:rsidR="008660E6" w:rsidRPr="00541E96" w:rsidRDefault="004213EE" w:rsidP="00A9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Janas </w:t>
            </w:r>
            <w:proofErr w:type="spellStart"/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Ryzgelis</w:t>
            </w:r>
            <w:proofErr w:type="spellEnd"/>
          </w:p>
        </w:tc>
      </w:tr>
      <w:tr w:rsidR="008660E6" w:rsidRPr="00541E96" w:rsidTr="00481DAC">
        <w:trPr>
          <w:jc w:val="center"/>
        </w:trPr>
        <w:tc>
          <w:tcPr>
            <w:tcW w:w="834" w:type="dxa"/>
          </w:tcPr>
          <w:p w:rsidR="008660E6" w:rsidRPr="00541E96" w:rsidRDefault="00541E96" w:rsidP="004C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0E6"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Priimant į darbą</w:t>
            </w:r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vadovautis teisės</w:t>
            </w:r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aktais ir atsižvelgti į</w:t>
            </w:r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pateiktas</w:t>
            </w:r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rekomendacijas,</w:t>
            </w:r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kandidatų</w:t>
            </w:r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nepriekaištingą</w:t>
            </w:r>
          </w:p>
          <w:p w:rsidR="008660E6" w:rsidRPr="00541E96" w:rsidRDefault="008660E6" w:rsidP="00F8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reputaciją</w:t>
            </w:r>
          </w:p>
        </w:tc>
        <w:tc>
          <w:tcPr>
            <w:tcW w:w="1773" w:type="dxa"/>
          </w:tcPr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skaidrų</w:t>
            </w:r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priėmimą į</w:t>
            </w:r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</w:p>
          <w:p w:rsidR="008660E6" w:rsidRPr="00541E96" w:rsidRDefault="008660E6" w:rsidP="00F8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įstaigą</w:t>
            </w:r>
          </w:p>
        </w:tc>
        <w:tc>
          <w:tcPr>
            <w:tcW w:w="1683" w:type="dxa"/>
          </w:tcPr>
          <w:p w:rsidR="008660E6" w:rsidRPr="00541E96" w:rsidRDefault="00A45342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Progimnazijoje</w:t>
            </w:r>
            <w:r w:rsidR="008660E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dirbs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0E6" w:rsidRPr="00541E96">
              <w:rPr>
                <w:rFonts w:ascii="Times New Roman" w:hAnsi="Times New Roman" w:cs="Times New Roman"/>
                <w:sz w:val="24"/>
                <w:szCs w:val="24"/>
              </w:rPr>
              <w:t>tie asmenys, kurie</w:t>
            </w:r>
          </w:p>
          <w:p w:rsidR="008660E6" w:rsidRPr="00541E96" w:rsidRDefault="00481DAC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660E6" w:rsidRPr="00541E96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0E6" w:rsidRPr="00541E96">
              <w:rPr>
                <w:rFonts w:ascii="Times New Roman" w:hAnsi="Times New Roman" w:cs="Times New Roman"/>
                <w:sz w:val="24"/>
                <w:szCs w:val="24"/>
              </w:rPr>
              <w:t>neprie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60E6" w:rsidRPr="00541E96">
              <w:rPr>
                <w:rFonts w:ascii="Times New Roman" w:hAnsi="Times New Roman" w:cs="Times New Roman"/>
                <w:sz w:val="24"/>
                <w:szCs w:val="24"/>
              </w:rPr>
              <w:t>kaištingą</w:t>
            </w:r>
            <w:proofErr w:type="spellEnd"/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reputaciją ir</w:t>
            </w:r>
          </w:p>
          <w:p w:rsidR="008660E6" w:rsidRPr="00541E96" w:rsidRDefault="008660E6" w:rsidP="00F8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atitinkantį</w:t>
            </w:r>
          </w:p>
          <w:p w:rsidR="008660E6" w:rsidRPr="00541E96" w:rsidRDefault="008660E6" w:rsidP="00F8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išsilavinimą</w:t>
            </w:r>
          </w:p>
        </w:tc>
        <w:tc>
          <w:tcPr>
            <w:tcW w:w="1524" w:type="dxa"/>
          </w:tcPr>
          <w:p w:rsidR="008660E6" w:rsidRPr="00541E96" w:rsidRDefault="008660E6" w:rsidP="00F8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623" w:type="dxa"/>
          </w:tcPr>
          <w:p w:rsidR="008660E6" w:rsidRPr="00541E96" w:rsidRDefault="004213EE" w:rsidP="00F8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Janas </w:t>
            </w:r>
            <w:proofErr w:type="spellStart"/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Ryzgelis</w:t>
            </w:r>
            <w:proofErr w:type="spellEnd"/>
          </w:p>
        </w:tc>
      </w:tr>
      <w:tr w:rsidR="008660E6" w:rsidRPr="00541E96" w:rsidTr="00481DAC">
        <w:trPr>
          <w:jc w:val="center"/>
        </w:trPr>
        <w:tc>
          <w:tcPr>
            <w:tcW w:w="834" w:type="dxa"/>
          </w:tcPr>
          <w:p w:rsidR="008660E6" w:rsidRPr="00541E96" w:rsidRDefault="00541E96" w:rsidP="004C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0E6"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 w:rsidR="00A45342"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vadovo metinę</w:t>
            </w:r>
          </w:p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ataskaitą,</w:t>
            </w:r>
          </w:p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pristatyti </w:t>
            </w:r>
            <w:r w:rsidR="00A45342"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</w:p>
          <w:p w:rsidR="008660E6" w:rsidRPr="00541E96" w:rsidRDefault="008660E6" w:rsidP="0072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Supažindinti</w:t>
            </w:r>
          </w:p>
          <w:p w:rsidR="008660E6" w:rsidRPr="00541E96" w:rsidRDefault="00A45342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bendruomenę</w:t>
            </w:r>
          </w:p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660E6" w:rsidRPr="00541E96" w:rsidRDefault="00A45342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sprendimai atviri,</w:t>
            </w:r>
          </w:p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skaidrūs ir</w:t>
            </w:r>
          </w:p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prieinami</w:t>
            </w:r>
          </w:p>
          <w:p w:rsidR="008660E6" w:rsidRPr="00541E96" w:rsidRDefault="00A45342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8660E6" w:rsidRPr="00541E96" w:rsidRDefault="008660E6" w:rsidP="00722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</w:p>
          <w:p w:rsidR="008660E6" w:rsidRPr="00541E96" w:rsidRDefault="008660E6" w:rsidP="0072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660E6" w:rsidRPr="00541E96" w:rsidRDefault="00541E96" w:rsidP="007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8660E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623" w:type="dxa"/>
          </w:tcPr>
          <w:p w:rsidR="008660E6" w:rsidRPr="00541E96" w:rsidRDefault="004213EE" w:rsidP="0072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Janas </w:t>
            </w:r>
            <w:proofErr w:type="spellStart"/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Ryzgelis</w:t>
            </w:r>
            <w:proofErr w:type="spellEnd"/>
          </w:p>
        </w:tc>
      </w:tr>
      <w:tr w:rsidR="008660E6" w:rsidRPr="00541E96" w:rsidTr="00481DAC">
        <w:trPr>
          <w:jc w:val="center"/>
        </w:trPr>
        <w:tc>
          <w:tcPr>
            <w:tcW w:w="834" w:type="dxa"/>
          </w:tcPr>
          <w:p w:rsidR="008660E6" w:rsidRPr="00541E96" w:rsidRDefault="00541E96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0E6"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660E6" w:rsidRPr="00541E96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Internete skelbti</w:t>
            </w:r>
          </w:p>
          <w:p w:rsidR="008660E6" w:rsidRPr="00541E96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informaciją apie</w:t>
            </w:r>
          </w:p>
          <w:p w:rsidR="008660E6" w:rsidRPr="00541E96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planuojamus</w:t>
            </w:r>
          </w:p>
          <w:p w:rsidR="008660E6" w:rsidRPr="00FC0639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viešuosius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pirki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mus,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vykdomus </w:t>
            </w:r>
            <w:r w:rsidRPr="00FC0639">
              <w:rPr>
                <w:rFonts w:ascii="Times New Roman" w:hAnsi="Times New Roman" w:cs="Times New Roman"/>
                <w:sz w:val="24"/>
                <w:szCs w:val="24"/>
              </w:rPr>
              <w:t>atviro ir</w:t>
            </w:r>
            <w:r w:rsidR="00481DAC" w:rsidRPr="00FC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639">
              <w:rPr>
                <w:rFonts w:ascii="Times New Roman" w:hAnsi="Times New Roman" w:cs="Times New Roman"/>
                <w:sz w:val="24"/>
                <w:szCs w:val="24"/>
              </w:rPr>
              <w:t>supapras</w:t>
            </w:r>
            <w:proofErr w:type="spellEnd"/>
            <w:r w:rsidR="00481DAC" w:rsidRPr="00FC0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639">
              <w:rPr>
                <w:rFonts w:ascii="Times New Roman" w:hAnsi="Times New Roman" w:cs="Times New Roman"/>
                <w:sz w:val="24"/>
                <w:szCs w:val="24"/>
              </w:rPr>
              <w:t>tinto</w:t>
            </w:r>
            <w:r w:rsidR="00481DAC" w:rsidRPr="00FC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39">
              <w:rPr>
                <w:rFonts w:ascii="Times New Roman" w:hAnsi="Times New Roman" w:cs="Times New Roman"/>
                <w:sz w:val="24"/>
                <w:szCs w:val="24"/>
              </w:rPr>
              <w:t>atviro konkurso</w:t>
            </w:r>
          </w:p>
          <w:p w:rsidR="008660E6" w:rsidRPr="00541E96" w:rsidRDefault="008660E6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</w:p>
        </w:tc>
        <w:tc>
          <w:tcPr>
            <w:tcW w:w="1773" w:type="dxa"/>
          </w:tcPr>
          <w:p w:rsidR="008660E6" w:rsidRPr="00541E96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Įvardyti,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kokia</w:t>
            </w:r>
          </w:p>
          <w:p w:rsidR="008660E6" w:rsidRPr="00541E96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  <w:p w:rsidR="008660E6" w:rsidRPr="00541E96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turi būti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kelbta</w:t>
            </w:r>
            <w:proofErr w:type="spellEnd"/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viešai,</w:t>
            </w:r>
          </w:p>
          <w:p w:rsidR="00481DAC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nustatyti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atsa</w:t>
            </w:r>
            <w:proofErr w:type="spellEnd"/>
            <w:r w:rsidR="0048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0E6" w:rsidRPr="00541E96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komybę</w:t>
            </w:r>
            <w:proofErr w:type="spellEnd"/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už šios</w:t>
            </w:r>
          </w:p>
          <w:p w:rsidR="008660E6" w:rsidRPr="00541E96" w:rsidRDefault="008660E6" w:rsidP="0048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tvarkos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proce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dūrų</w:t>
            </w:r>
            <w:proofErr w:type="spellEnd"/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nesilaiky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mą</w:t>
            </w:r>
            <w:proofErr w:type="spellEnd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48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kt.</w:t>
            </w:r>
          </w:p>
        </w:tc>
        <w:tc>
          <w:tcPr>
            <w:tcW w:w="1683" w:type="dxa"/>
          </w:tcPr>
          <w:p w:rsidR="008660E6" w:rsidRPr="00541E96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</w:p>
          <w:p w:rsidR="008660E6" w:rsidRPr="00541E96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viešumas</w:t>
            </w:r>
          </w:p>
          <w:p w:rsidR="008660E6" w:rsidRPr="00541E96" w:rsidRDefault="008660E6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660E6" w:rsidRPr="00541E96" w:rsidRDefault="008660E6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623" w:type="dxa"/>
          </w:tcPr>
          <w:p w:rsidR="008660E6" w:rsidRPr="00541E96" w:rsidRDefault="00541E96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ūkio reikalams Vidmantas 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Jodikis</w:t>
            </w:r>
            <w:proofErr w:type="spellEnd"/>
          </w:p>
        </w:tc>
      </w:tr>
      <w:tr w:rsidR="008660E6" w:rsidRPr="00541E96" w:rsidTr="00481DAC">
        <w:trPr>
          <w:jc w:val="center"/>
        </w:trPr>
        <w:tc>
          <w:tcPr>
            <w:tcW w:w="834" w:type="dxa"/>
          </w:tcPr>
          <w:p w:rsidR="008660E6" w:rsidRPr="00541E96" w:rsidRDefault="00541E96" w:rsidP="00A9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0E6"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660E6" w:rsidRPr="00541E96" w:rsidRDefault="008660E6" w:rsidP="00A4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1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Kontroliuoti </w:t>
            </w:r>
            <w:r w:rsidR="00A453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progimnazijai</w:t>
            </w:r>
            <w:r w:rsidRPr="00541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gautos labdaros, </w:t>
            </w:r>
            <w:r w:rsidR="00A44732" w:rsidRPr="00541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paramos, spec. lėšų panaudojimą</w:t>
            </w:r>
          </w:p>
        </w:tc>
        <w:tc>
          <w:tcPr>
            <w:tcW w:w="1773" w:type="dxa"/>
          </w:tcPr>
          <w:p w:rsidR="00A44732" w:rsidRPr="00541E96" w:rsidRDefault="00A44732" w:rsidP="00A4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</w:p>
          <w:p w:rsidR="00A44732" w:rsidRPr="00541E96" w:rsidRDefault="00A44732" w:rsidP="00A4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skaidrų</w:t>
            </w:r>
          </w:p>
          <w:p w:rsidR="00A44732" w:rsidRPr="00541E96" w:rsidRDefault="00A44732" w:rsidP="00A4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lėšų naudojimą</w:t>
            </w:r>
          </w:p>
          <w:p w:rsidR="00A44732" w:rsidRPr="00541E96" w:rsidRDefault="00A44732" w:rsidP="00A4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</w:p>
          <w:p w:rsidR="008660E6" w:rsidRPr="00541E96" w:rsidRDefault="00A44732" w:rsidP="00A4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</w:p>
        </w:tc>
        <w:tc>
          <w:tcPr>
            <w:tcW w:w="1683" w:type="dxa"/>
          </w:tcPr>
          <w:p w:rsidR="008660E6" w:rsidRPr="00541E96" w:rsidRDefault="008660E6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660E6" w:rsidRPr="00541E96" w:rsidRDefault="008660E6" w:rsidP="006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3" w:type="dxa"/>
          </w:tcPr>
          <w:p w:rsidR="008660E6" w:rsidRPr="00541E96" w:rsidRDefault="004213EE" w:rsidP="006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Janas </w:t>
            </w:r>
            <w:proofErr w:type="spellStart"/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Ryzgelis</w:t>
            </w:r>
            <w:proofErr w:type="spellEnd"/>
          </w:p>
        </w:tc>
      </w:tr>
      <w:tr w:rsidR="008660E6" w:rsidRPr="00541E96" w:rsidTr="00481DAC">
        <w:trPr>
          <w:jc w:val="center"/>
        </w:trPr>
        <w:tc>
          <w:tcPr>
            <w:tcW w:w="834" w:type="dxa"/>
          </w:tcPr>
          <w:p w:rsidR="008660E6" w:rsidRPr="00541E96" w:rsidRDefault="008660E6" w:rsidP="005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660E6" w:rsidRPr="00541E96" w:rsidRDefault="008660E6" w:rsidP="005768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Pažymėti Tarptautinę antikorupcijos dieną</w:t>
            </w:r>
          </w:p>
          <w:p w:rsidR="008660E6" w:rsidRPr="00541E96" w:rsidRDefault="008660E6" w:rsidP="00576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73" w:type="dxa"/>
          </w:tcPr>
          <w:p w:rsidR="008660E6" w:rsidRPr="00541E96" w:rsidRDefault="00A44732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1683" w:type="dxa"/>
          </w:tcPr>
          <w:p w:rsidR="008660E6" w:rsidRPr="00541E96" w:rsidRDefault="00A44732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1524" w:type="dxa"/>
          </w:tcPr>
          <w:p w:rsidR="008660E6" w:rsidRPr="00541E96" w:rsidRDefault="008660E6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Kasmet, gruodžio mėn.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(pagal atskirą planą)</w:t>
            </w:r>
          </w:p>
        </w:tc>
        <w:tc>
          <w:tcPr>
            <w:tcW w:w="2623" w:type="dxa"/>
          </w:tcPr>
          <w:p w:rsidR="008660E6" w:rsidRPr="00541E96" w:rsidRDefault="00541E96" w:rsidP="0042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Vilma 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Matoškienė</w:t>
            </w:r>
            <w:proofErr w:type="spellEnd"/>
          </w:p>
        </w:tc>
      </w:tr>
      <w:tr w:rsidR="008660E6" w:rsidRPr="00541E96" w:rsidTr="00481DAC">
        <w:trPr>
          <w:jc w:val="center"/>
        </w:trPr>
        <w:tc>
          <w:tcPr>
            <w:tcW w:w="834" w:type="dxa"/>
          </w:tcPr>
          <w:p w:rsidR="008660E6" w:rsidRPr="00541E96" w:rsidRDefault="008660E6" w:rsidP="005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8660E6" w:rsidRPr="00541E96" w:rsidRDefault="008660E6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Klasės valandėlės</w:t>
            </w:r>
          </w:p>
        </w:tc>
        <w:tc>
          <w:tcPr>
            <w:tcW w:w="1773" w:type="dxa"/>
          </w:tcPr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Atsispirti</w:t>
            </w:r>
          </w:p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impulsyviam</w:t>
            </w:r>
          </w:p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elgesiui,</w:t>
            </w:r>
          </w:p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išspręsti</w:t>
            </w:r>
          </w:p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konfliktus,</w:t>
            </w:r>
          </w:p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išspręsti</w:t>
            </w:r>
          </w:p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problemas ir</w:t>
            </w:r>
          </w:p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suprasti savo</w:t>
            </w:r>
          </w:p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elgesio</w:t>
            </w:r>
          </w:p>
          <w:p w:rsidR="008660E6" w:rsidRPr="00541E96" w:rsidRDefault="008660E6" w:rsidP="0071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pasekmes</w:t>
            </w:r>
          </w:p>
        </w:tc>
        <w:tc>
          <w:tcPr>
            <w:tcW w:w="1683" w:type="dxa"/>
          </w:tcPr>
          <w:p w:rsidR="008660E6" w:rsidRPr="00541E96" w:rsidRDefault="00A44732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Ugdomos</w:t>
            </w:r>
          </w:p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antikorupcinės</w:t>
            </w:r>
          </w:p>
          <w:p w:rsidR="008660E6" w:rsidRPr="00541E96" w:rsidRDefault="008660E6" w:rsidP="0071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1524" w:type="dxa"/>
          </w:tcPr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Per mokslo</w:t>
            </w:r>
          </w:p>
          <w:p w:rsidR="008660E6" w:rsidRPr="00541E96" w:rsidRDefault="008660E6" w:rsidP="00715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623" w:type="dxa"/>
          </w:tcPr>
          <w:p w:rsidR="008660E6" w:rsidRPr="00541E96" w:rsidRDefault="008660E6" w:rsidP="0054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vadovai</w:t>
            </w:r>
          </w:p>
        </w:tc>
      </w:tr>
    </w:tbl>
    <w:p w:rsidR="004213EE" w:rsidRPr="00541E96" w:rsidRDefault="004213EE" w:rsidP="00481DA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1E96">
        <w:rPr>
          <w:rFonts w:ascii="Times New Roman" w:hAnsi="Times New Roman" w:cs="Times New Roman"/>
          <w:sz w:val="24"/>
          <w:szCs w:val="24"/>
        </w:rPr>
        <w:t>_____________</w:t>
      </w:r>
    </w:p>
    <w:sectPr w:rsidR="004213EE" w:rsidRPr="00541E96" w:rsidSect="00481DAC">
      <w:pgSz w:w="11906" w:h="16838"/>
      <w:pgMar w:top="567" w:right="566" w:bottom="709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587"/>
    <w:multiLevelType w:val="multilevel"/>
    <w:tmpl w:val="9A9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62DFF"/>
    <w:multiLevelType w:val="multilevel"/>
    <w:tmpl w:val="9A9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113AD"/>
    <w:multiLevelType w:val="hybridMultilevel"/>
    <w:tmpl w:val="59326B0A"/>
    <w:lvl w:ilvl="0" w:tplc="4B489262">
      <w:start w:val="1"/>
      <w:numFmt w:val="upperRoman"/>
      <w:lvlText w:val="%1."/>
      <w:lvlJc w:val="left"/>
      <w:pPr>
        <w:ind w:left="1080" w:hanging="720"/>
      </w:pPr>
      <w:rPr>
        <w:rFonts w:ascii="TimesNewRomanPSMT" w:hAnsi="TimesNewRomanPSMT" w:cs="TimesNewRomanPSMT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A6"/>
    <w:rsid w:val="00035593"/>
    <w:rsid w:val="00150231"/>
    <w:rsid w:val="001F13AE"/>
    <w:rsid w:val="00224FD2"/>
    <w:rsid w:val="00284F08"/>
    <w:rsid w:val="00291DB5"/>
    <w:rsid w:val="003041A1"/>
    <w:rsid w:val="003D13FE"/>
    <w:rsid w:val="004213EE"/>
    <w:rsid w:val="0044028A"/>
    <w:rsid w:val="004732A0"/>
    <w:rsid w:val="00481DAC"/>
    <w:rsid w:val="00541E96"/>
    <w:rsid w:val="00551E94"/>
    <w:rsid w:val="00576808"/>
    <w:rsid w:val="005C0026"/>
    <w:rsid w:val="006419D2"/>
    <w:rsid w:val="006B47DC"/>
    <w:rsid w:val="00715A72"/>
    <w:rsid w:val="0076250C"/>
    <w:rsid w:val="008660E6"/>
    <w:rsid w:val="008843A6"/>
    <w:rsid w:val="00A1690E"/>
    <w:rsid w:val="00A44732"/>
    <w:rsid w:val="00A45342"/>
    <w:rsid w:val="00A57D79"/>
    <w:rsid w:val="00B03342"/>
    <w:rsid w:val="00BE46AF"/>
    <w:rsid w:val="00BF6333"/>
    <w:rsid w:val="00C13B68"/>
    <w:rsid w:val="00C617D0"/>
    <w:rsid w:val="00D36092"/>
    <w:rsid w:val="00DA39AC"/>
    <w:rsid w:val="00E4082F"/>
    <w:rsid w:val="00E62566"/>
    <w:rsid w:val="00E71C9C"/>
    <w:rsid w:val="00E8558F"/>
    <w:rsid w:val="00F25FF4"/>
    <w:rsid w:val="00F72456"/>
    <w:rsid w:val="00F96C03"/>
    <w:rsid w:val="00FB6E69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D11C6-D4F2-45B2-BEAE-B939AB9C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A6"/>
    <w:pPr>
      <w:ind w:left="720"/>
      <w:contextualSpacing/>
    </w:pPr>
  </w:style>
  <w:style w:type="table" w:styleId="TableGrid">
    <w:name w:val="Table Grid"/>
    <w:basedOn w:val="TableNormal"/>
    <w:uiPriority w:val="59"/>
    <w:rsid w:val="0030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41E96"/>
    <w:pPr>
      <w:tabs>
        <w:tab w:val="center" w:pos="4252"/>
        <w:tab w:val="right" w:pos="8504"/>
      </w:tabs>
      <w:spacing w:after="0" w:line="240" w:lineRule="auto"/>
    </w:pPr>
    <w:rPr>
      <w:rFonts w:ascii="Lt Dutch" w:eastAsia="Times New Roman" w:hAnsi="Lt Dutch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541E96"/>
    <w:rPr>
      <w:rFonts w:ascii="Lt Dutch" w:eastAsia="Times New Roman" w:hAnsi="Lt Dutch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541E96"/>
    <w:pPr>
      <w:tabs>
        <w:tab w:val="center" w:pos="4252"/>
        <w:tab w:val="right" w:pos="8504"/>
      </w:tabs>
      <w:spacing w:after="0" w:line="240" w:lineRule="auto"/>
    </w:pPr>
    <w:rPr>
      <w:rFonts w:ascii="Lt Dutch" w:eastAsia="Times New Roman" w:hAnsi="Lt Dutch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41E96"/>
    <w:rPr>
      <w:rFonts w:ascii="Lt Dutch" w:eastAsia="Times New Roman" w:hAnsi="Lt Dutch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551E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51E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CE9E-2CCD-4174-8836-806BB52C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4915</Words>
  <Characters>2802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Windows User</cp:lastModifiedBy>
  <cp:revision>8</cp:revision>
  <cp:lastPrinted>2019-03-01T06:51:00Z</cp:lastPrinted>
  <dcterms:created xsi:type="dcterms:W3CDTF">2017-05-31T12:26:00Z</dcterms:created>
  <dcterms:modified xsi:type="dcterms:W3CDTF">2019-03-01T06:51:00Z</dcterms:modified>
</cp:coreProperties>
</file>